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00" w:rsidRDefault="001B1D00" w:rsidP="001B1D00">
      <w:pPr>
        <w:pStyle w:val="StandardoZA"/>
        <w:ind w:hanging="15"/>
      </w:pPr>
      <w:bookmarkStart w:id="0" w:name="_GoBack"/>
      <w:bookmarkEnd w:id="0"/>
      <w:r>
        <w:drawing>
          <wp:inline distT="0" distB="0" distL="0" distR="0" wp14:anchorId="166A6A70" wp14:editId="0B81FF11">
            <wp:extent cx="5000625" cy="1262380"/>
            <wp:effectExtent l="0" t="0" r="9525" b="0"/>
            <wp:docPr id="4" name="Grafik 4"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1B1D00" w:rsidRDefault="001B1D00" w:rsidP="001B1D00"/>
    <w:p w:rsidR="001B1D00" w:rsidRDefault="001B1D00" w:rsidP="001B1D00"/>
    <w:p w:rsidR="00B14313" w:rsidRPr="001C6CB8" w:rsidRDefault="00B14313" w:rsidP="00B14313">
      <w:pPr>
        <w:spacing w:line="851" w:lineRule="exact"/>
      </w:pPr>
      <w:r w:rsidRPr="001C6CB8">
        <w:t>KUB 2018.04 | Presseinformation</w:t>
      </w:r>
    </w:p>
    <w:p w:rsidR="00B14313" w:rsidRPr="001C6CB8" w:rsidRDefault="00B14313" w:rsidP="00B14313">
      <w:pPr>
        <w:pStyle w:val="KUBT2S"/>
        <w:rPr>
          <w:rFonts w:ascii="ClanPro-Bold" w:hAnsi="ClanPro-Bold"/>
        </w:rPr>
      </w:pPr>
      <w:r w:rsidRPr="001C6CB8">
        <w:rPr>
          <w:rFonts w:ascii="ClanPro-Bold" w:hAnsi="ClanPro-Bold"/>
        </w:rPr>
        <w:t>Tacita Dean</w:t>
      </w:r>
    </w:p>
    <w:p w:rsidR="00B14313" w:rsidRPr="001C6CB8" w:rsidRDefault="00B14313" w:rsidP="00B14313">
      <w:pPr>
        <w:pStyle w:val="KUBT2S"/>
      </w:pPr>
      <w:r w:rsidRPr="001C6CB8">
        <w:t xml:space="preserve">20 </w:t>
      </w:r>
      <w:r>
        <w:t>|</w:t>
      </w:r>
      <w:r w:rsidRPr="001C6CB8">
        <w:t xml:space="preserve"> 10 | 2018 </w:t>
      </w:r>
      <w:r>
        <w:t>–</w:t>
      </w:r>
      <w:r w:rsidRPr="001C6CB8">
        <w:t xml:space="preserve"> </w:t>
      </w:r>
      <w:r w:rsidRPr="001C6CB8">
        <w:br/>
        <w:t xml:space="preserve">06 </w:t>
      </w:r>
      <w:r>
        <w:t>|</w:t>
      </w:r>
      <w:r w:rsidRPr="001C6CB8">
        <w:t xml:space="preserve"> 01 </w:t>
      </w:r>
      <w:r>
        <w:t>|</w:t>
      </w:r>
      <w:r w:rsidRPr="001C6CB8">
        <w:t xml:space="preserve"> </w:t>
      </w:r>
      <w:r>
        <w:t>201</w:t>
      </w:r>
      <w:r w:rsidRPr="001C6CB8">
        <w:t>9</w:t>
      </w:r>
    </w:p>
    <w:p w:rsidR="00B76DB2" w:rsidRPr="00355170" w:rsidRDefault="00B76DB2" w:rsidP="00B76DB2">
      <w:pPr>
        <w:rPr>
          <w:rFonts w:ascii="ClanPro-Bold" w:hAnsi="ClanPro-Bold"/>
        </w:rPr>
      </w:pPr>
    </w:p>
    <w:p w:rsidR="00B76DB2" w:rsidRDefault="00B76DB2" w:rsidP="00B76DB2">
      <w:pPr>
        <w:pStyle w:val="KUBB"/>
        <w:rPr>
          <w:rFonts w:ascii="ClanPro-Book" w:hAnsi="ClanPro-Book"/>
        </w:rPr>
      </w:pPr>
    </w:p>
    <w:p w:rsidR="00B76DB2" w:rsidRDefault="00B76DB2" w:rsidP="00B76DB2">
      <w:pPr>
        <w:pStyle w:val="KUBB"/>
        <w:rPr>
          <w:rFonts w:ascii="ClanPro-Book" w:hAnsi="ClanPro-Book"/>
        </w:rPr>
      </w:pPr>
    </w:p>
    <w:p w:rsidR="00B76DB2" w:rsidRPr="003913A5" w:rsidRDefault="00B76DB2" w:rsidP="00B76DB2">
      <w:pPr>
        <w:pStyle w:val="KUBB"/>
        <w:rPr>
          <w:rFonts w:ascii="ClanPro-Book" w:hAnsi="ClanPro-Book"/>
        </w:rPr>
      </w:pPr>
    </w:p>
    <w:p w:rsidR="00B14313" w:rsidRDefault="00B14313" w:rsidP="00B14313">
      <w:pPr>
        <w:pStyle w:val="KUBB"/>
      </w:pPr>
      <w:r>
        <w:t xml:space="preserve">Pressekonferenz </w:t>
      </w:r>
    </w:p>
    <w:p w:rsidR="00B14313" w:rsidRDefault="00B14313" w:rsidP="00B14313">
      <w:r>
        <w:t>Donnerstag, 18. Oktober 2018, 11 Uhr</w:t>
      </w:r>
    </w:p>
    <w:p w:rsidR="00B14313" w:rsidRDefault="00B14313" w:rsidP="00B14313"/>
    <w:p w:rsidR="00B14313" w:rsidRDefault="00B14313" w:rsidP="00B14313">
      <w:pPr>
        <w:pStyle w:val="KUBB"/>
      </w:pPr>
      <w:r>
        <w:t xml:space="preserve">Eröffnung </w:t>
      </w:r>
    </w:p>
    <w:p w:rsidR="00B14313" w:rsidRDefault="00B14313" w:rsidP="00B14313">
      <w:r>
        <w:t>Freitag, 19. Oktober 2018, 19 Uhr</w:t>
      </w:r>
    </w:p>
    <w:p w:rsidR="00B14313" w:rsidRDefault="00B14313" w:rsidP="00B14313">
      <w:pPr>
        <w:rPr>
          <w:rFonts w:ascii="ClanPro-Bold" w:hAnsi="ClanPro-Bold"/>
        </w:rPr>
      </w:pPr>
    </w:p>
    <w:p w:rsidR="00B14313" w:rsidRPr="00664DE3" w:rsidRDefault="00B14313" w:rsidP="00B14313">
      <w:pPr>
        <w:rPr>
          <w:rFonts w:ascii="ClanPro-Bold" w:hAnsi="ClanPro-Bold"/>
        </w:rPr>
      </w:pPr>
      <w:r>
        <w:rPr>
          <w:rFonts w:ascii="ClanPro-Bold" w:hAnsi="ClanPro-Bold"/>
        </w:rPr>
        <w:t>Pressefotos zum D</w:t>
      </w:r>
      <w:r w:rsidRPr="00664DE3">
        <w:rPr>
          <w:rFonts w:ascii="ClanPro-Bold" w:hAnsi="ClanPro-Bold"/>
        </w:rPr>
        <w:t>ownload</w:t>
      </w:r>
    </w:p>
    <w:p w:rsidR="001B1D00" w:rsidRDefault="00B14313" w:rsidP="00B14313">
      <w:r>
        <w:t>www.kunsthaus-bregenz.at</w:t>
      </w:r>
    </w:p>
    <w:p w:rsidR="001B1D00" w:rsidRPr="00CD418E" w:rsidRDefault="001B1D00" w:rsidP="001B1D00">
      <w:pPr>
        <w:spacing w:line="360" w:lineRule="auto"/>
        <w:rPr>
          <w:highlight w:val="yellow"/>
        </w:rPr>
      </w:pPr>
    </w:p>
    <w:p w:rsidR="001B1D00" w:rsidRPr="00CD418E" w:rsidRDefault="001B1D00" w:rsidP="001B1D00">
      <w:pPr>
        <w:spacing w:line="360" w:lineRule="auto"/>
        <w:rPr>
          <w:highlight w:val="yellow"/>
        </w:rPr>
      </w:pPr>
    </w:p>
    <w:p w:rsidR="001B1D00" w:rsidRPr="00CD418E" w:rsidRDefault="001B1D00" w:rsidP="001B1D00">
      <w:pPr>
        <w:spacing w:line="360" w:lineRule="auto"/>
        <w:rPr>
          <w:highlight w:val="yellow"/>
        </w:rPr>
      </w:pPr>
    </w:p>
    <w:p w:rsidR="001B1D00" w:rsidRPr="00CD418E" w:rsidRDefault="001B1D00" w:rsidP="001B1D00">
      <w:pPr>
        <w:spacing w:line="360" w:lineRule="auto"/>
        <w:rPr>
          <w:highlight w:val="yellow"/>
        </w:rPr>
      </w:pPr>
    </w:p>
    <w:p w:rsidR="001B1D00" w:rsidRPr="00CD418E" w:rsidRDefault="001B1D00" w:rsidP="001B1D00">
      <w:pPr>
        <w:spacing w:line="360" w:lineRule="auto"/>
        <w:rPr>
          <w:highlight w:val="yellow"/>
        </w:rPr>
      </w:pPr>
    </w:p>
    <w:p w:rsidR="001B1D00" w:rsidRPr="00CD418E" w:rsidRDefault="001B1D00" w:rsidP="001B1D00">
      <w:pPr>
        <w:rPr>
          <w:highlight w:val="yellow"/>
          <w:lang w:eastAsia="de-DE"/>
        </w:rPr>
      </w:pPr>
    </w:p>
    <w:p w:rsidR="001B1D00" w:rsidRPr="00CD418E" w:rsidRDefault="001B1D00" w:rsidP="001B1D00">
      <w:pPr>
        <w:rPr>
          <w:highlight w:val="yellow"/>
          <w:lang w:eastAsia="de-DE"/>
        </w:rPr>
      </w:pPr>
    </w:p>
    <w:p w:rsidR="001B1D00" w:rsidRDefault="001B1D00" w:rsidP="001B1D00">
      <w:pPr>
        <w:rPr>
          <w:highlight w:val="yellow"/>
          <w:lang w:eastAsia="de-DE"/>
        </w:rPr>
      </w:pPr>
    </w:p>
    <w:p w:rsidR="00B76DB2" w:rsidRDefault="00B76DB2" w:rsidP="001B1D00">
      <w:pPr>
        <w:rPr>
          <w:highlight w:val="yellow"/>
          <w:lang w:eastAsia="de-DE"/>
        </w:rPr>
      </w:pPr>
    </w:p>
    <w:p w:rsidR="00B76DB2" w:rsidRDefault="00B76DB2" w:rsidP="001B1D00">
      <w:pPr>
        <w:rPr>
          <w:highlight w:val="yellow"/>
          <w:lang w:eastAsia="de-DE"/>
        </w:rPr>
      </w:pPr>
    </w:p>
    <w:p w:rsidR="00B76DB2" w:rsidRDefault="00B76DB2" w:rsidP="001B1D00">
      <w:pPr>
        <w:rPr>
          <w:highlight w:val="yellow"/>
          <w:lang w:eastAsia="de-DE"/>
        </w:rPr>
      </w:pPr>
    </w:p>
    <w:p w:rsidR="00B76DB2" w:rsidRDefault="00B76DB2" w:rsidP="001B1D00">
      <w:pPr>
        <w:rPr>
          <w:highlight w:val="yellow"/>
          <w:lang w:eastAsia="de-DE"/>
        </w:rPr>
      </w:pPr>
    </w:p>
    <w:p w:rsidR="00B76DB2" w:rsidRPr="00CD418E" w:rsidRDefault="00B76DB2" w:rsidP="001B1D00">
      <w:pPr>
        <w:rPr>
          <w:highlight w:val="yellow"/>
          <w:lang w:eastAsia="de-DE"/>
        </w:rPr>
      </w:pPr>
    </w:p>
    <w:p w:rsidR="001B1D00" w:rsidRDefault="001B1D00" w:rsidP="001B1D00">
      <w:pPr>
        <w:rPr>
          <w:highlight w:val="yellow"/>
          <w:lang w:eastAsia="de-DE"/>
        </w:rPr>
      </w:pPr>
    </w:p>
    <w:p w:rsidR="001B1D00" w:rsidRDefault="001B1D00" w:rsidP="001B1D00">
      <w:pPr>
        <w:rPr>
          <w:highlight w:val="yellow"/>
          <w:lang w:eastAsia="de-DE"/>
        </w:rPr>
      </w:pPr>
    </w:p>
    <w:p w:rsidR="001B1D00" w:rsidRDefault="001B1D00" w:rsidP="001B1D00">
      <w:pPr>
        <w:rPr>
          <w:highlight w:val="yellow"/>
          <w:lang w:eastAsia="de-DE"/>
        </w:rPr>
      </w:pPr>
    </w:p>
    <w:p w:rsidR="00B14313" w:rsidRDefault="00B14313" w:rsidP="001B1D00">
      <w:pPr>
        <w:rPr>
          <w:highlight w:val="yellow"/>
          <w:lang w:eastAsia="de-DE"/>
        </w:rPr>
      </w:pPr>
    </w:p>
    <w:p w:rsidR="001B1D00" w:rsidRDefault="001B1D00" w:rsidP="001B1D00">
      <w:pPr>
        <w:rPr>
          <w:highlight w:val="yellow"/>
          <w:lang w:eastAsia="de-DE"/>
        </w:rPr>
      </w:pPr>
    </w:p>
    <w:p w:rsidR="001B1D00" w:rsidRDefault="001B1D00" w:rsidP="001B1D00">
      <w:pPr>
        <w:rPr>
          <w:highlight w:val="yellow"/>
          <w:lang w:eastAsia="de-DE"/>
        </w:rPr>
      </w:pPr>
    </w:p>
    <w:p w:rsidR="00B14313" w:rsidRDefault="00B14313" w:rsidP="00B14313">
      <w:r>
        <w:t xml:space="preserve">»Als Künstler oder Künstlerin, ob du nun mit Farbe, Kreide oder Film oder was auch immer arbeitest, weißt du, dass das Medium selbst dir mitunter etwas vollkommen Unerwartetes schenkt, und etwas weit Besseres, als du beabsichtigtest.« </w:t>
      </w:r>
    </w:p>
    <w:p w:rsidR="00B14313" w:rsidRDefault="00B14313" w:rsidP="00B14313"/>
    <w:p w:rsidR="00C44C99" w:rsidRPr="00B14313" w:rsidRDefault="00B14313" w:rsidP="00B14313">
      <w:pPr>
        <w:rPr>
          <w:lang w:val="en-GB"/>
        </w:rPr>
      </w:pPr>
      <w:r w:rsidRPr="00B14313">
        <w:rPr>
          <w:lang w:val="en-GB"/>
        </w:rPr>
        <w:t xml:space="preserve">Tacita Dean, </w:t>
      </w:r>
      <w:r w:rsidRPr="00B14313">
        <w:rPr>
          <w:rFonts w:ascii="ClanPro-BookItalic" w:hAnsi="ClanPro-BookItalic"/>
          <w:lang w:val="en-GB"/>
        </w:rPr>
        <w:t>The Observer</w:t>
      </w:r>
      <w:r>
        <w:rPr>
          <w:lang w:val="en-GB"/>
        </w:rPr>
        <w:t>, 11. März 2018</w:t>
      </w:r>
    </w:p>
    <w:p w:rsidR="00C44C99" w:rsidRDefault="00C44C99" w:rsidP="00C44C99">
      <w:pPr>
        <w:rPr>
          <w:lang w:val="en-GB"/>
        </w:rPr>
      </w:pPr>
    </w:p>
    <w:p w:rsidR="002868D1" w:rsidRPr="002868D1" w:rsidRDefault="002868D1" w:rsidP="00B14313">
      <w:pPr>
        <w:rPr>
          <w:highlight w:val="yellow"/>
          <w:lang w:val="en-GB"/>
        </w:rPr>
      </w:pPr>
    </w:p>
    <w:p w:rsidR="002868D1" w:rsidRPr="001A6855" w:rsidRDefault="002868D1" w:rsidP="002868D1">
      <w:r w:rsidRPr="001A6855">
        <w:t xml:space="preserve">Geschichte, Erinnerung und Einfühlung, Naturgewalten und Menschenspuren sind die Themen im Werk Tacita Deans, eine der wichtigsten Künstlerinnen der Gegenwart. Ihr Werk umfasst eine Vielzahl von Medien, am bekanntesten ist sie jedoch für ihre Auseinandersetzung mit </w:t>
      </w:r>
      <w:r w:rsidR="00FA4EEA">
        <w:t xml:space="preserve">dem </w:t>
      </w:r>
      <w:proofErr w:type="spellStart"/>
      <w:r w:rsidR="001A6855">
        <w:t>ph</w:t>
      </w:r>
      <w:r w:rsidRPr="001A6855">
        <w:t>oto</w:t>
      </w:r>
      <w:proofErr w:type="spellEnd"/>
      <w:r w:rsidR="004C0C74">
        <w:t>-</w:t>
      </w:r>
      <w:r w:rsidR="00FA4EEA">
        <w:t>chemischen</w:t>
      </w:r>
      <w:r w:rsidRPr="001A6855">
        <w:t xml:space="preserve"> Film. Als Teil der Gruppenausstellung </w:t>
      </w:r>
      <w:proofErr w:type="spellStart"/>
      <w:r w:rsidRPr="00FA4EEA">
        <w:rPr>
          <w:rFonts w:ascii="ClanPro-BookItalic" w:hAnsi="ClanPro-BookItalic"/>
        </w:rPr>
        <w:t>Remind</w:t>
      </w:r>
      <w:proofErr w:type="spellEnd"/>
      <w:r w:rsidRPr="00FA4EEA">
        <w:rPr>
          <w:rFonts w:ascii="ClanPro-BookItalic" w:hAnsi="ClanPro-BookItalic"/>
        </w:rPr>
        <w:t>...</w:t>
      </w:r>
      <w:r w:rsidRPr="001A6855">
        <w:t xml:space="preserve"> mit Eija-Liisa </w:t>
      </w:r>
      <w:proofErr w:type="spellStart"/>
      <w:r w:rsidRPr="001A6855">
        <w:t>Ahtila</w:t>
      </w:r>
      <w:proofErr w:type="spellEnd"/>
      <w:r w:rsidRPr="001A6855">
        <w:t xml:space="preserve">, </w:t>
      </w:r>
      <w:proofErr w:type="spellStart"/>
      <w:r w:rsidRPr="001A6855">
        <w:t>Anri</w:t>
      </w:r>
      <w:proofErr w:type="spellEnd"/>
      <w:r w:rsidRPr="001A6855">
        <w:t xml:space="preserve"> Sala sowie Jane und Louise Wilson war sie bereits</w:t>
      </w:r>
      <w:r w:rsidR="004C0C74">
        <w:t xml:space="preserve"> 2003/2004 im Kunsthaus Bregenz.</w:t>
      </w:r>
    </w:p>
    <w:p w:rsidR="002868D1" w:rsidRPr="00384749" w:rsidRDefault="002868D1" w:rsidP="002868D1"/>
    <w:p w:rsidR="00B14313" w:rsidRPr="00384749" w:rsidRDefault="001A6855" w:rsidP="00B14313">
      <w:pPr>
        <w:rPr>
          <w:rFonts w:cs="ClanPro-Book"/>
          <w:kern w:val="0"/>
          <w:lang w:val="de-DE" w:eastAsia="de-DE"/>
        </w:rPr>
      </w:pPr>
      <w:r>
        <w:rPr>
          <w:lang w:val="de-DE"/>
        </w:rPr>
        <w:t>I</w:t>
      </w:r>
      <w:r w:rsidR="00282C63" w:rsidRPr="00384749">
        <w:rPr>
          <w:lang w:val="de-DE"/>
        </w:rPr>
        <w:t xml:space="preserve">m </w:t>
      </w:r>
      <w:r w:rsidR="004C0C74">
        <w:rPr>
          <w:lang w:val="de-DE"/>
        </w:rPr>
        <w:t>Erdgeschoss des Kunsthaus Bregenz</w:t>
      </w:r>
      <w:r w:rsidR="00282C63" w:rsidRPr="00384749">
        <w:rPr>
          <w:lang w:val="de-DE"/>
        </w:rPr>
        <w:t xml:space="preserve"> </w:t>
      </w:r>
      <w:r w:rsidR="00610005" w:rsidRPr="00384749">
        <w:rPr>
          <w:lang w:val="de-DE"/>
        </w:rPr>
        <w:t>treffen</w:t>
      </w:r>
      <w:r w:rsidR="00282C63" w:rsidRPr="00384749">
        <w:rPr>
          <w:lang w:val="de-DE"/>
        </w:rPr>
        <w:t xml:space="preserve"> die</w:t>
      </w:r>
      <w:r w:rsidR="00B14313" w:rsidRPr="00384749">
        <w:rPr>
          <w:lang w:val="de-DE"/>
        </w:rPr>
        <w:t xml:space="preserve"> Besucher/innen </w:t>
      </w:r>
      <w:r w:rsidR="00610005" w:rsidRPr="00384749">
        <w:rPr>
          <w:lang w:val="de-DE"/>
        </w:rPr>
        <w:t xml:space="preserve">auf </w:t>
      </w:r>
      <w:r w:rsidR="00282C63" w:rsidRPr="00384749">
        <w:rPr>
          <w:lang w:val="de-DE"/>
        </w:rPr>
        <w:t>zwei monumenta</w:t>
      </w:r>
      <w:r w:rsidR="00610005" w:rsidRPr="00384749">
        <w:rPr>
          <w:lang w:val="de-DE"/>
        </w:rPr>
        <w:t>le</w:t>
      </w:r>
      <w:r w:rsidR="00592FFA" w:rsidRPr="00384749">
        <w:rPr>
          <w:lang w:val="de-DE"/>
        </w:rPr>
        <w:t xml:space="preserve"> Kreidezeichnungen.</w:t>
      </w:r>
      <w:r w:rsidR="0008040B" w:rsidRPr="00384749">
        <w:rPr>
          <w:lang w:val="de-DE"/>
        </w:rPr>
        <w:t xml:space="preserve"> </w:t>
      </w:r>
      <w:r w:rsidR="00384749" w:rsidRPr="00384749">
        <w:rPr>
          <w:lang w:val="de-DE"/>
        </w:rPr>
        <w:t>Für</w:t>
      </w:r>
      <w:r w:rsidR="00610005" w:rsidRPr="00384749">
        <w:rPr>
          <w:lang w:val="de-DE"/>
        </w:rPr>
        <w:t xml:space="preserve"> </w:t>
      </w:r>
      <w:r w:rsidR="002868D1" w:rsidRPr="00384749">
        <w:rPr>
          <w:rFonts w:ascii="ClanPro-BookItalic" w:hAnsi="ClanPro-BookItalic" w:cs="ClanPro-Book"/>
          <w:kern w:val="0"/>
          <w:lang w:val="de-DE" w:eastAsia="de-DE"/>
        </w:rPr>
        <w:t xml:space="preserve">The </w:t>
      </w:r>
      <w:proofErr w:type="spellStart"/>
      <w:r w:rsidR="002868D1" w:rsidRPr="00384749">
        <w:rPr>
          <w:rFonts w:ascii="ClanPro-BookItalic" w:hAnsi="ClanPro-BookItalic" w:cs="ClanPro-Book"/>
          <w:kern w:val="0"/>
          <w:lang w:val="de-DE" w:eastAsia="de-DE"/>
        </w:rPr>
        <w:t>Montafon</w:t>
      </w:r>
      <w:proofErr w:type="spellEnd"/>
      <w:r w:rsidR="002868D1" w:rsidRPr="00384749">
        <w:rPr>
          <w:rFonts w:ascii="ClanPro-BookItalic" w:hAnsi="ClanPro-BookItalic" w:cs="ClanPro-Book"/>
          <w:kern w:val="0"/>
          <w:lang w:val="de-DE" w:eastAsia="de-DE"/>
        </w:rPr>
        <w:t xml:space="preserve"> Letter</w:t>
      </w:r>
      <w:r w:rsidR="00282C63" w:rsidRPr="00384749">
        <w:rPr>
          <w:rFonts w:ascii="ClanPro-BookItalic" w:hAnsi="ClanPro-BookItalic" w:cs="ClanPro-Book"/>
          <w:kern w:val="0"/>
          <w:lang w:val="de-DE" w:eastAsia="de-DE"/>
        </w:rPr>
        <w:t xml:space="preserve"> </w:t>
      </w:r>
      <w:r w:rsidR="00282C63" w:rsidRPr="00384749">
        <w:rPr>
          <w:rFonts w:cs="ClanPro-Book"/>
          <w:kern w:val="0"/>
          <w:lang w:val="de-DE" w:eastAsia="de-DE"/>
        </w:rPr>
        <w:t>(2017)</w:t>
      </w:r>
      <w:r w:rsidR="00592FFA" w:rsidRPr="00384749">
        <w:rPr>
          <w:rFonts w:cs="ClanPro-Book"/>
          <w:kern w:val="0"/>
          <w:lang w:val="de-DE" w:eastAsia="de-DE"/>
        </w:rPr>
        <w:t xml:space="preserve"> </w:t>
      </w:r>
      <w:r w:rsidR="00384749" w:rsidRPr="00384749">
        <w:rPr>
          <w:rFonts w:cs="ClanPro-Book"/>
          <w:kern w:val="0"/>
          <w:lang w:val="de-DE" w:eastAsia="de-DE"/>
        </w:rPr>
        <w:t>ließ sich</w:t>
      </w:r>
      <w:r w:rsidR="00610005" w:rsidRPr="00384749">
        <w:rPr>
          <w:rFonts w:cs="ClanPro-Book"/>
          <w:kern w:val="0"/>
          <w:lang w:val="de-DE" w:eastAsia="de-DE"/>
        </w:rPr>
        <w:t xml:space="preserve"> Tacita Dean</w:t>
      </w:r>
      <w:r w:rsidR="00384749" w:rsidRPr="00384749">
        <w:rPr>
          <w:rFonts w:eastAsiaTheme="minorHAnsi" w:cs="Arial"/>
          <w:sz w:val="22"/>
        </w:rPr>
        <w:t xml:space="preserve"> </w:t>
      </w:r>
      <w:r w:rsidR="002868D1" w:rsidRPr="00384749">
        <w:rPr>
          <w:rFonts w:cs="ClanPro-Book"/>
          <w:kern w:val="0"/>
          <w:szCs w:val="19"/>
          <w:lang w:val="de-DE" w:eastAsia="de-DE"/>
        </w:rPr>
        <w:t xml:space="preserve">von </w:t>
      </w:r>
      <w:r w:rsidR="00282C63" w:rsidRPr="00384749">
        <w:rPr>
          <w:rFonts w:cs="ClanPro-Book"/>
          <w:kern w:val="0"/>
          <w:szCs w:val="19"/>
          <w:lang w:val="de-DE" w:eastAsia="de-DE"/>
        </w:rPr>
        <w:t>einer historischen Geschich</w:t>
      </w:r>
      <w:r w:rsidR="00384749" w:rsidRPr="00384749">
        <w:rPr>
          <w:rFonts w:cs="ClanPro-Book"/>
          <w:kern w:val="0"/>
          <w:szCs w:val="19"/>
          <w:lang w:val="de-DE" w:eastAsia="de-DE"/>
        </w:rPr>
        <w:t>te inspirieren:</w:t>
      </w:r>
      <w:r w:rsidR="00282C63" w:rsidRPr="00384749">
        <w:rPr>
          <w:rFonts w:cs="ClanPro-Book"/>
          <w:kern w:val="0"/>
          <w:szCs w:val="19"/>
          <w:lang w:val="de-DE" w:eastAsia="de-DE"/>
        </w:rPr>
        <w:t xml:space="preserve"> Ein </w:t>
      </w:r>
      <w:r w:rsidR="002868D1" w:rsidRPr="00384749">
        <w:rPr>
          <w:rFonts w:eastAsiaTheme="minorHAnsi" w:cs="Arial"/>
          <w:szCs w:val="19"/>
        </w:rPr>
        <w:t>Lawinenabgang im 17. Jahrhundert erschüttert das</w:t>
      </w:r>
      <w:r w:rsidR="00FA4EEA">
        <w:rPr>
          <w:rFonts w:eastAsiaTheme="minorHAnsi" w:cs="Arial"/>
          <w:szCs w:val="19"/>
        </w:rPr>
        <w:t xml:space="preserve"> </w:t>
      </w:r>
      <w:proofErr w:type="spellStart"/>
      <w:r w:rsidR="00384749" w:rsidRPr="00384749">
        <w:rPr>
          <w:rFonts w:eastAsiaTheme="minorHAnsi" w:cs="Arial"/>
          <w:szCs w:val="19"/>
        </w:rPr>
        <w:t>Montafon</w:t>
      </w:r>
      <w:proofErr w:type="spellEnd"/>
      <w:r w:rsidR="00FA4EEA">
        <w:rPr>
          <w:rFonts w:eastAsiaTheme="minorHAnsi" w:cs="Arial"/>
          <w:szCs w:val="19"/>
        </w:rPr>
        <w:t xml:space="preserve">, ein </w:t>
      </w:r>
      <w:proofErr w:type="spellStart"/>
      <w:r w:rsidR="00FA4EEA">
        <w:rPr>
          <w:rFonts w:eastAsiaTheme="minorHAnsi" w:cs="Arial"/>
          <w:szCs w:val="19"/>
        </w:rPr>
        <w:t>Bergtal</w:t>
      </w:r>
      <w:proofErr w:type="spellEnd"/>
      <w:r w:rsidR="00FA4EEA">
        <w:rPr>
          <w:rFonts w:eastAsiaTheme="minorHAnsi" w:cs="Arial"/>
          <w:szCs w:val="19"/>
        </w:rPr>
        <w:t xml:space="preserve"> im Süden Vorarlbergs</w:t>
      </w:r>
      <w:r w:rsidR="00384749" w:rsidRPr="00384749">
        <w:rPr>
          <w:rFonts w:eastAsiaTheme="minorHAnsi" w:cs="Arial"/>
          <w:szCs w:val="19"/>
        </w:rPr>
        <w:t xml:space="preserve">. </w:t>
      </w:r>
      <w:r w:rsidR="002868D1" w:rsidRPr="00384749">
        <w:rPr>
          <w:rFonts w:eastAsiaTheme="minorHAnsi" w:cs="Arial"/>
          <w:szCs w:val="19"/>
        </w:rPr>
        <w:t xml:space="preserve">Der Legende zufolge wird der Geistliche, der die Toten segnet, von einer zweiten Lawine verschüttet und von einer dritten wieder freigelegt. Dean hat für die Ausstellung im Kunsthaus Bregenz ein zweites monumentales Bild mit dem Titel </w:t>
      </w:r>
      <w:proofErr w:type="spellStart"/>
      <w:r w:rsidR="002868D1" w:rsidRPr="00384749">
        <w:rPr>
          <w:rFonts w:ascii="ClanPro-BookItalic" w:eastAsiaTheme="minorHAnsi" w:hAnsi="ClanPro-BookItalic" w:cs="Arial"/>
          <w:iCs/>
          <w:szCs w:val="19"/>
        </w:rPr>
        <w:t>Chalk</w:t>
      </w:r>
      <w:proofErr w:type="spellEnd"/>
      <w:r w:rsidR="002868D1" w:rsidRPr="00384749">
        <w:rPr>
          <w:rFonts w:ascii="ClanPro-BookItalic" w:eastAsiaTheme="minorHAnsi" w:hAnsi="ClanPro-BookItalic" w:cs="Arial"/>
          <w:iCs/>
          <w:szCs w:val="19"/>
        </w:rPr>
        <w:t xml:space="preserve"> Fall,</w:t>
      </w:r>
      <w:r w:rsidR="002868D1" w:rsidRPr="00384749">
        <w:rPr>
          <w:rFonts w:eastAsiaTheme="minorHAnsi" w:cs="Arial"/>
          <w:i/>
          <w:iCs/>
          <w:szCs w:val="19"/>
        </w:rPr>
        <w:t xml:space="preserve"> </w:t>
      </w:r>
      <w:r w:rsidR="002868D1" w:rsidRPr="00384749">
        <w:rPr>
          <w:rFonts w:eastAsiaTheme="minorHAnsi" w:cs="Arial"/>
          <w:szCs w:val="19"/>
        </w:rPr>
        <w:t xml:space="preserve">2018, geschaffen. Ebenfalls mit Kreide gemalt, zeigt dieses Werk den Einsturz einer </w:t>
      </w:r>
      <w:r w:rsidR="00EE5AC6">
        <w:rPr>
          <w:rFonts w:eastAsiaTheme="minorHAnsi" w:cs="Arial"/>
          <w:szCs w:val="19"/>
        </w:rPr>
        <w:t xml:space="preserve">Kreideklippe. </w:t>
      </w:r>
      <w:r w:rsidR="00EE5AC6" w:rsidRPr="00EE5AC6">
        <w:rPr>
          <w:rFonts w:eastAsiaTheme="minorHAnsi" w:cs="Arial"/>
          <w:szCs w:val="19"/>
        </w:rPr>
        <w:t xml:space="preserve">Die </w:t>
      </w:r>
      <w:proofErr w:type="spellStart"/>
      <w:r w:rsidR="00EE5AC6" w:rsidRPr="00EE5AC6">
        <w:rPr>
          <w:rFonts w:eastAsiaTheme="minorHAnsi" w:cs="Arial"/>
          <w:szCs w:val="19"/>
        </w:rPr>
        <w:t>Weißtöne</w:t>
      </w:r>
      <w:proofErr w:type="spellEnd"/>
      <w:r w:rsidR="00EE5AC6" w:rsidRPr="00EE5AC6">
        <w:rPr>
          <w:rFonts w:eastAsiaTheme="minorHAnsi" w:cs="Arial"/>
          <w:szCs w:val="19"/>
        </w:rPr>
        <w:t xml:space="preserve"> der Kreide spiegeln den weißen Lawinendunst in </w:t>
      </w:r>
      <w:r w:rsidR="00EE5AC6" w:rsidRPr="00FA4EEA">
        <w:rPr>
          <w:rFonts w:ascii="ClanPro-BookItalic" w:eastAsiaTheme="minorHAnsi" w:hAnsi="ClanPro-BookItalic" w:cs="Arial"/>
          <w:szCs w:val="19"/>
        </w:rPr>
        <w:t xml:space="preserve">The </w:t>
      </w:r>
      <w:proofErr w:type="spellStart"/>
      <w:r w:rsidR="00EE5AC6" w:rsidRPr="00FA4EEA">
        <w:rPr>
          <w:rFonts w:ascii="ClanPro-BookItalic" w:eastAsiaTheme="minorHAnsi" w:hAnsi="ClanPro-BookItalic" w:cs="Arial"/>
          <w:szCs w:val="19"/>
        </w:rPr>
        <w:t>Montafon</w:t>
      </w:r>
      <w:proofErr w:type="spellEnd"/>
      <w:r w:rsidR="00EE5AC6" w:rsidRPr="00FA4EEA">
        <w:rPr>
          <w:rFonts w:ascii="ClanPro-BookItalic" w:eastAsiaTheme="minorHAnsi" w:hAnsi="ClanPro-BookItalic" w:cs="Arial"/>
          <w:szCs w:val="19"/>
        </w:rPr>
        <w:t xml:space="preserve"> Letter</w:t>
      </w:r>
      <w:r w:rsidR="00EE5AC6" w:rsidRPr="00EE5AC6">
        <w:rPr>
          <w:rFonts w:eastAsiaTheme="minorHAnsi" w:cs="Arial"/>
          <w:szCs w:val="19"/>
        </w:rPr>
        <w:t>. Himmel und Gebirgskämme, Kräfte und Klüfte, Weiten und Düsternis erinnern an John Constable und William Turner, die großen Künstler der englischen Landschaftsmalerei. Doch mit kleinen, handschriftlichen Notizen auf der Bildoberfläche erfassen Deans Arbeiten auch die Dimension des Menschen.</w:t>
      </w:r>
    </w:p>
    <w:p w:rsidR="00B14313" w:rsidRPr="00384749" w:rsidRDefault="00B14313" w:rsidP="00B14313">
      <w:pPr>
        <w:rPr>
          <w:lang w:val="de-DE"/>
        </w:rPr>
      </w:pPr>
    </w:p>
    <w:p w:rsidR="00592FFA" w:rsidRPr="00384749" w:rsidRDefault="001A6855" w:rsidP="00B14313">
      <w:pPr>
        <w:rPr>
          <w:rFonts w:cs="ClanPro-Book"/>
          <w:kern w:val="0"/>
          <w:lang w:val="de-DE" w:eastAsia="de-DE"/>
        </w:rPr>
      </w:pPr>
      <w:r>
        <w:rPr>
          <w:lang w:val="de-DE"/>
        </w:rPr>
        <w:t>Verteilt auf die drei Obergeschosse zeigt d</w:t>
      </w:r>
      <w:r w:rsidR="00B14313" w:rsidRPr="00384749">
        <w:rPr>
          <w:lang w:val="de-DE"/>
        </w:rPr>
        <w:t>ie umfangreiche Ausstel</w:t>
      </w:r>
      <w:r w:rsidR="00592FFA" w:rsidRPr="00384749">
        <w:rPr>
          <w:lang w:val="de-DE"/>
        </w:rPr>
        <w:t xml:space="preserve">lung im Kunsthaus Bregenz </w:t>
      </w:r>
      <w:r w:rsidR="00B14313" w:rsidRPr="00384749">
        <w:rPr>
          <w:lang w:val="de-DE"/>
        </w:rPr>
        <w:t>dre</w:t>
      </w:r>
      <w:r>
        <w:rPr>
          <w:lang w:val="de-DE"/>
        </w:rPr>
        <w:t xml:space="preserve">i </w:t>
      </w:r>
      <w:r w:rsidR="00460E9F">
        <w:rPr>
          <w:lang w:val="de-DE"/>
        </w:rPr>
        <w:t xml:space="preserve">ihrer </w:t>
      </w:r>
      <w:r>
        <w:rPr>
          <w:lang w:val="de-DE"/>
        </w:rPr>
        <w:t>wichtigsten Filmarbeiten</w:t>
      </w:r>
      <w:r w:rsidR="00592FFA" w:rsidRPr="00384749">
        <w:rPr>
          <w:rFonts w:cs="ClanPro-Book"/>
          <w:kern w:val="0"/>
          <w:lang w:val="de-DE" w:eastAsia="de-DE"/>
        </w:rPr>
        <w:t xml:space="preserve">. </w:t>
      </w:r>
    </w:p>
    <w:p w:rsidR="00592FFA" w:rsidRDefault="00592FFA" w:rsidP="00B14313">
      <w:pPr>
        <w:rPr>
          <w:rFonts w:cs="ClanPro-Book"/>
          <w:kern w:val="0"/>
          <w:lang w:val="de-DE" w:eastAsia="de-DE"/>
        </w:rPr>
      </w:pPr>
    </w:p>
    <w:p w:rsidR="001A6855" w:rsidRDefault="001A6855" w:rsidP="001A6855">
      <w:pPr>
        <w:rPr>
          <w:rFonts w:cs="ClanPro-Book"/>
          <w:kern w:val="0"/>
          <w:lang w:val="de-DE" w:eastAsia="de-DE"/>
        </w:rPr>
      </w:pPr>
      <w:r>
        <w:rPr>
          <w:rFonts w:cs="ClanPro-Book"/>
          <w:kern w:val="0"/>
          <w:lang w:val="de-DE" w:eastAsia="de-DE"/>
        </w:rPr>
        <w:t>Tacita Deans</w:t>
      </w:r>
      <w:r w:rsidRPr="001A6855">
        <w:rPr>
          <w:rFonts w:cs="ClanPro-Book"/>
          <w:kern w:val="0"/>
          <w:lang w:val="de-DE" w:eastAsia="de-DE"/>
        </w:rPr>
        <w:t xml:space="preserve"> aktuellstes und aufwendigstes Filmprojekt </w:t>
      </w:r>
      <w:r w:rsidRPr="00FA4EEA">
        <w:rPr>
          <w:rFonts w:ascii="ClanPro-BookItalic" w:hAnsi="ClanPro-BookItalic" w:cs="ClanPro-Book"/>
          <w:kern w:val="0"/>
          <w:lang w:val="de-DE" w:eastAsia="de-DE"/>
        </w:rPr>
        <w:t>Antigone</w:t>
      </w:r>
      <w:r w:rsidRPr="001A6855">
        <w:rPr>
          <w:rFonts w:cs="ClanPro-Book"/>
          <w:kern w:val="0"/>
          <w:lang w:val="de-DE" w:eastAsia="de-DE"/>
        </w:rPr>
        <w:t xml:space="preserve">, wurde im Frühjahr 2018 in der Royal Academy in London </w:t>
      </w:r>
      <w:r w:rsidRPr="001A6855">
        <w:rPr>
          <w:rFonts w:cs="ClanPro-Book"/>
          <w:kern w:val="0"/>
          <w:szCs w:val="19"/>
          <w:lang w:val="de-DE" w:eastAsia="de-DE"/>
        </w:rPr>
        <w:t>erstmals der Öffentlichkeit präsentiert</w:t>
      </w:r>
      <w:r w:rsidR="00460E9F">
        <w:rPr>
          <w:rFonts w:cs="ClanPro-Book"/>
          <w:kern w:val="0"/>
          <w:szCs w:val="19"/>
          <w:lang w:val="de-DE" w:eastAsia="de-DE"/>
        </w:rPr>
        <w:t xml:space="preserve">. Sie war </w:t>
      </w:r>
      <w:r w:rsidRPr="001A6855">
        <w:rPr>
          <w:rFonts w:eastAsiaTheme="minorHAnsi" w:cs="Arial"/>
          <w:szCs w:val="19"/>
        </w:rPr>
        <w:t>eine von drei Ausstellungen, die gleichzeitig auch in der National</w:t>
      </w:r>
      <w:r w:rsidRPr="00760427">
        <w:rPr>
          <w:rFonts w:eastAsiaTheme="minorHAnsi" w:cs="Arial"/>
          <w:szCs w:val="19"/>
        </w:rPr>
        <w:t xml:space="preserve"> Gallery und in der National Portrait Gallery zu sehen waren – ein beispielloser Zusammenschluss der Institutionen. </w:t>
      </w:r>
      <w:r>
        <w:rPr>
          <w:rFonts w:eastAsiaTheme="minorHAnsi" w:cs="Arial"/>
          <w:szCs w:val="19"/>
        </w:rPr>
        <w:t>Im KUB wird</w:t>
      </w:r>
      <w:r w:rsidR="00460E9F">
        <w:rPr>
          <w:rFonts w:eastAsiaTheme="minorHAnsi" w:cs="Arial"/>
          <w:szCs w:val="19"/>
        </w:rPr>
        <w:t xml:space="preserve"> die Arbeit, </w:t>
      </w:r>
      <w:r w:rsidRPr="00760427">
        <w:rPr>
          <w:rFonts w:cs="ClanPro-Book"/>
          <w:kern w:val="0"/>
          <w:szCs w:val="19"/>
          <w:lang w:val="de-DE" w:eastAsia="de-DE"/>
        </w:rPr>
        <w:t>eine einstündige, synchronisierte Projektion von zwei 35-mm-Filmen</w:t>
      </w:r>
      <w:r w:rsidR="00460E9F">
        <w:rPr>
          <w:rFonts w:cs="ClanPro-Book"/>
          <w:kern w:val="0"/>
          <w:szCs w:val="19"/>
          <w:lang w:val="de-DE" w:eastAsia="de-DE"/>
        </w:rPr>
        <w:t xml:space="preserve">, </w:t>
      </w:r>
      <w:r w:rsidRPr="00760427">
        <w:rPr>
          <w:rFonts w:cs="ClanPro-Book"/>
          <w:kern w:val="0"/>
          <w:szCs w:val="19"/>
          <w:lang w:val="de-DE" w:eastAsia="de-DE"/>
        </w:rPr>
        <w:t>im 1. Obergeschoss gezeigt.</w:t>
      </w:r>
      <w:r>
        <w:rPr>
          <w:rFonts w:cs="ClanPro-Book"/>
          <w:kern w:val="0"/>
          <w:szCs w:val="19"/>
          <w:lang w:val="de-DE" w:eastAsia="de-DE"/>
        </w:rPr>
        <w:t xml:space="preserve"> Sie</w:t>
      </w:r>
      <w:r w:rsidRPr="00760427">
        <w:rPr>
          <w:rFonts w:cs="ClanPro-Book"/>
          <w:kern w:val="0"/>
          <w:szCs w:val="19"/>
          <w:lang w:val="de-DE" w:eastAsia="de-DE"/>
        </w:rPr>
        <w:t xml:space="preserve"> entführt in das </w:t>
      </w:r>
      <w:proofErr w:type="spellStart"/>
      <w:r w:rsidRPr="00760427">
        <w:rPr>
          <w:rFonts w:cs="ClanPro-Book"/>
          <w:kern w:val="0"/>
          <w:szCs w:val="19"/>
          <w:lang w:val="de-DE" w:eastAsia="de-DE"/>
        </w:rPr>
        <w:t>Bodmin</w:t>
      </w:r>
      <w:proofErr w:type="spellEnd"/>
      <w:r w:rsidRPr="00760427">
        <w:rPr>
          <w:rFonts w:cs="ClanPro-Book"/>
          <w:kern w:val="0"/>
          <w:szCs w:val="19"/>
          <w:lang w:val="de-DE" w:eastAsia="de-DE"/>
        </w:rPr>
        <w:t xml:space="preserve"> Moor in England, zum</w:t>
      </w:r>
      <w:r w:rsidRPr="00282C63">
        <w:rPr>
          <w:rFonts w:cs="ClanPro-Book"/>
          <w:kern w:val="0"/>
          <w:lang w:val="de-DE" w:eastAsia="de-DE"/>
        </w:rPr>
        <w:t xml:space="preserve"> </w:t>
      </w:r>
      <w:proofErr w:type="spellStart"/>
      <w:r w:rsidRPr="00282C63">
        <w:rPr>
          <w:rFonts w:cs="ClanPro-Book"/>
          <w:kern w:val="0"/>
          <w:lang w:val="de-DE" w:eastAsia="de-DE"/>
        </w:rPr>
        <w:t>Yellowstone</w:t>
      </w:r>
      <w:proofErr w:type="spellEnd"/>
      <w:r w:rsidRPr="00282C63">
        <w:rPr>
          <w:rFonts w:cs="ClanPro-Book"/>
          <w:kern w:val="0"/>
          <w:lang w:val="de-DE" w:eastAsia="de-DE"/>
        </w:rPr>
        <w:t xml:space="preserve">-Nationalpark und gleichzeitig in </w:t>
      </w:r>
      <w:r w:rsidRPr="00282C63">
        <w:rPr>
          <w:rFonts w:cs="ClanPro-Book"/>
          <w:kern w:val="0"/>
          <w:lang w:val="de-DE" w:eastAsia="de-DE"/>
        </w:rPr>
        <w:lastRenderedPageBreak/>
        <w:t>die Savannen von Wyoming,</w:t>
      </w:r>
      <w:r>
        <w:rPr>
          <w:rFonts w:cs="ClanPro-Book"/>
          <w:kern w:val="0"/>
          <w:lang w:val="de-DE" w:eastAsia="de-DE"/>
        </w:rPr>
        <w:t xml:space="preserve"> </w:t>
      </w:r>
      <w:r w:rsidRPr="00282C63">
        <w:rPr>
          <w:rFonts w:cs="ClanPro-Book"/>
          <w:kern w:val="0"/>
          <w:lang w:val="de-DE" w:eastAsia="de-DE"/>
        </w:rPr>
        <w:t>um dort eine seltene Sonnenfinsternis einzufangen. Dean imitiert die Bewegung des Mo</w:t>
      </w:r>
      <w:r>
        <w:rPr>
          <w:rFonts w:cs="ClanPro-Book"/>
          <w:kern w:val="0"/>
          <w:lang w:val="de-DE" w:eastAsia="de-DE"/>
        </w:rPr>
        <w:t xml:space="preserve">ndes und deckt jedes einzelne Bild des Filmstreifens </w:t>
      </w:r>
      <w:r w:rsidRPr="00282C63">
        <w:rPr>
          <w:rFonts w:cs="ClanPro-Book"/>
          <w:kern w:val="0"/>
          <w:lang w:val="de-DE" w:eastAsia="de-DE"/>
        </w:rPr>
        <w:t xml:space="preserve">teilweise ab. </w:t>
      </w:r>
      <w:r w:rsidR="00AA7C85">
        <w:rPr>
          <w:rFonts w:cs="ClanPro-Book"/>
          <w:kern w:val="0"/>
          <w:lang w:val="de-DE" w:eastAsia="de-DE"/>
        </w:rPr>
        <w:t xml:space="preserve">So kommen durch die Mehrfachbelichtung </w:t>
      </w:r>
      <w:r w:rsidR="005E2570">
        <w:rPr>
          <w:rFonts w:cs="ClanPro-Book"/>
          <w:kern w:val="0"/>
          <w:lang w:val="de-DE" w:eastAsia="de-DE"/>
        </w:rPr>
        <w:t>u</w:t>
      </w:r>
      <w:r w:rsidRPr="00282C63">
        <w:rPr>
          <w:rFonts w:cs="ClanPro-Book"/>
          <w:kern w:val="0"/>
          <w:lang w:val="de-DE" w:eastAsia="de-DE"/>
        </w:rPr>
        <w:t xml:space="preserve">nterschiedliche Orte und Zeiten </w:t>
      </w:r>
      <w:r w:rsidR="005E2570">
        <w:rPr>
          <w:rFonts w:cs="ClanPro-Book"/>
          <w:kern w:val="0"/>
          <w:lang w:val="de-DE" w:eastAsia="de-DE"/>
        </w:rPr>
        <w:t>gleichzeitig zusammen</w:t>
      </w:r>
      <w:r w:rsidRPr="00282C63">
        <w:rPr>
          <w:rFonts w:cs="ClanPro-Book"/>
          <w:kern w:val="0"/>
          <w:lang w:val="de-DE" w:eastAsia="de-DE"/>
        </w:rPr>
        <w:t>,</w:t>
      </w:r>
      <w:r>
        <w:rPr>
          <w:rFonts w:cs="ClanPro-Book"/>
          <w:kern w:val="0"/>
          <w:lang w:val="de-DE" w:eastAsia="de-DE"/>
        </w:rPr>
        <w:t xml:space="preserve"> </w:t>
      </w:r>
      <w:r w:rsidRPr="00282C63">
        <w:rPr>
          <w:rFonts w:cs="ClanPro-Book"/>
          <w:kern w:val="0"/>
          <w:lang w:val="de-DE" w:eastAsia="de-DE"/>
        </w:rPr>
        <w:t>so wie persönliche Gedächtnisbilder, gegenwärtige Erlebnisse und Mythen einander durchdringen.</w:t>
      </w:r>
      <w:r>
        <w:rPr>
          <w:rFonts w:cs="ClanPro-Book"/>
          <w:kern w:val="0"/>
          <w:lang w:val="de-DE" w:eastAsia="de-DE"/>
        </w:rPr>
        <w:t xml:space="preserve"> </w:t>
      </w:r>
      <w:r w:rsidR="00A16FCD" w:rsidRPr="00A16FCD">
        <w:rPr>
          <w:rFonts w:cs="ClanPro-Book"/>
          <w:kern w:val="0"/>
          <w:lang w:val="de-DE" w:eastAsia="de-DE"/>
        </w:rPr>
        <w:t>Es ist eine Hommage an die mythische Figur Antigone, Tochter des Ödipus, die ihren blinden, gebrechlichen Vater durch die Wildnis führt. Antigone ist zudem der Name von Tacita Deans Schwester.</w:t>
      </w:r>
    </w:p>
    <w:p w:rsidR="001A6855" w:rsidRPr="00384749" w:rsidRDefault="001A6855" w:rsidP="00B14313">
      <w:pPr>
        <w:rPr>
          <w:rFonts w:cs="ClanPro-Book"/>
          <w:kern w:val="0"/>
          <w:lang w:val="de-DE" w:eastAsia="de-DE"/>
        </w:rPr>
      </w:pPr>
    </w:p>
    <w:p w:rsidR="007A075E" w:rsidRDefault="00FA4EEA" w:rsidP="005E2570">
      <w:pPr>
        <w:rPr>
          <w:rFonts w:eastAsiaTheme="minorHAnsi" w:cs="Arial"/>
          <w:szCs w:val="19"/>
        </w:rPr>
      </w:pPr>
      <w:r>
        <w:rPr>
          <w:rFonts w:eastAsiaTheme="minorHAnsi" w:cs="Arial"/>
          <w:szCs w:val="19"/>
        </w:rPr>
        <w:t>Im verdunkelten zweiten</w:t>
      </w:r>
      <w:r w:rsidR="00AA7C85">
        <w:rPr>
          <w:rFonts w:eastAsiaTheme="minorHAnsi" w:cs="Arial"/>
          <w:szCs w:val="19"/>
        </w:rPr>
        <w:t xml:space="preserve"> </w:t>
      </w:r>
      <w:r w:rsidR="005E2570" w:rsidRPr="001A6855">
        <w:rPr>
          <w:rFonts w:eastAsiaTheme="minorHAnsi" w:cs="Arial"/>
          <w:szCs w:val="19"/>
        </w:rPr>
        <w:t xml:space="preserve">Obergeschoss </w:t>
      </w:r>
      <w:r w:rsidR="005E2570">
        <w:rPr>
          <w:rFonts w:eastAsiaTheme="minorHAnsi" w:cs="Arial"/>
          <w:szCs w:val="19"/>
        </w:rPr>
        <w:t>leuchten</w:t>
      </w:r>
      <w:r w:rsidR="005E2570" w:rsidRPr="001A6855">
        <w:rPr>
          <w:rFonts w:eastAsiaTheme="minorHAnsi" w:cs="Arial"/>
          <w:szCs w:val="19"/>
        </w:rPr>
        <w:t xml:space="preserve"> sechs Leinwände</w:t>
      </w:r>
      <w:r w:rsidR="00AA7C85">
        <w:rPr>
          <w:rFonts w:eastAsiaTheme="minorHAnsi" w:cs="Arial"/>
          <w:szCs w:val="19"/>
        </w:rPr>
        <w:t xml:space="preserve"> der </w:t>
      </w:r>
      <w:r w:rsidR="00AA7C85" w:rsidRPr="001A6855">
        <w:rPr>
          <w:rFonts w:cs="ClanPro-Book"/>
          <w:kern w:val="0"/>
          <w:szCs w:val="19"/>
          <w:lang w:val="de-DE" w:eastAsia="de-DE"/>
        </w:rPr>
        <w:t xml:space="preserve">Filminstallation </w:t>
      </w:r>
      <w:proofErr w:type="spellStart"/>
      <w:r w:rsidR="00AA7C85" w:rsidRPr="00154F42">
        <w:rPr>
          <w:rFonts w:ascii="ClanPro-BookItalic" w:hAnsi="ClanPro-BookItalic" w:cs="ClanPro-Book"/>
          <w:kern w:val="0"/>
          <w:szCs w:val="19"/>
          <w:lang w:val="de-DE" w:eastAsia="de-DE"/>
        </w:rPr>
        <w:t>Merce</w:t>
      </w:r>
      <w:proofErr w:type="spellEnd"/>
      <w:r w:rsidR="00AA7C85" w:rsidRPr="00154F42">
        <w:rPr>
          <w:rFonts w:ascii="ClanPro-BookItalic" w:hAnsi="ClanPro-BookItalic" w:cs="ClanPro-Book"/>
          <w:kern w:val="0"/>
          <w:szCs w:val="19"/>
          <w:lang w:val="de-DE" w:eastAsia="de-DE"/>
        </w:rPr>
        <w:t xml:space="preserve"> Cunningham </w:t>
      </w:r>
      <w:proofErr w:type="spellStart"/>
      <w:r w:rsidR="00AA7C85" w:rsidRPr="00154F42">
        <w:rPr>
          <w:rFonts w:ascii="ClanPro-BookItalic" w:hAnsi="ClanPro-BookItalic" w:cs="ClanPro-Book"/>
          <w:kern w:val="0"/>
          <w:szCs w:val="19"/>
          <w:lang w:val="de-DE" w:eastAsia="de-DE"/>
        </w:rPr>
        <w:t>performs</w:t>
      </w:r>
      <w:proofErr w:type="spellEnd"/>
      <w:r w:rsidR="00AA7C85" w:rsidRPr="00154F42">
        <w:rPr>
          <w:rFonts w:ascii="ClanPro-BookItalic" w:hAnsi="ClanPro-BookItalic" w:cs="ClanPro-Book"/>
          <w:kern w:val="0"/>
          <w:szCs w:val="19"/>
          <w:lang w:val="de-DE" w:eastAsia="de-DE"/>
        </w:rPr>
        <w:t xml:space="preserve"> STILLNESS…,</w:t>
      </w:r>
      <w:r w:rsidR="00AA7C85" w:rsidRPr="001A6855">
        <w:rPr>
          <w:rFonts w:cs="ClanPro-Book"/>
          <w:kern w:val="0"/>
          <w:szCs w:val="19"/>
          <w:lang w:val="de-DE" w:eastAsia="de-DE"/>
        </w:rPr>
        <w:t xml:space="preserve"> 2008</w:t>
      </w:r>
      <w:r w:rsidR="005E2570" w:rsidRPr="001A6855">
        <w:rPr>
          <w:rFonts w:eastAsiaTheme="minorHAnsi" w:cs="Arial"/>
          <w:szCs w:val="19"/>
        </w:rPr>
        <w:t xml:space="preserve">. </w:t>
      </w:r>
      <w:r w:rsidR="005E2570" w:rsidRPr="001A6855">
        <w:rPr>
          <w:rFonts w:cs="ClanPro-Book"/>
          <w:kern w:val="0"/>
          <w:szCs w:val="19"/>
          <w:lang w:val="de-DE" w:eastAsia="de-DE"/>
        </w:rPr>
        <w:t xml:space="preserve">Die </w:t>
      </w:r>
      <w:r w:rsidR="00AA7C85">
        <w:rPr>
          <w:rFonts w:cs="ClanPro-Book"/>
          <w:kern w:val="0"/>
          <w:szCs w:val="19"/>
          <w:lang w:val="de-DE" w:eastAsia="de-DE"/>
        </w:rPr>
        <w:t xml:space="preserve">Arbeit </w:t>
      </w:r>
      <w:r w:rsidR="005E2570" w:rsidRPr="001A6855">
        <w:rPr>
          <w:rFonts w:cs="ClanPro-Book"/>
          <w:kern w:val="0"/>
          <w:szCs w:val="19"/>
          <w:lang w:val="de-DE" w:eastAsia="de-DE"/>
        </w:rPr>
        <w:t xml:space="preserve">ist </w:t>
      </w:r>
      <w:r w:rsidR="005E2570" w:rsidRPr="001A6855">
        <w:rPr>
          <w:rFonts w:eastAsiaTheme="minorHAnsi" w:cs="Arial"/>
          <w:szCs w:val="19"/>
        </w:rPr>
        <w:t>Teil einer Serie fil</w:t>
      </w:r>
      <w:r w:rsidR="00A16FCD">
        <w:rPr>
          <w:rFonts w:eastAsiaTheme="minorHAnsi" w:cs="Arial"/>
          <w:szCs w:val="19"/>
        </w:rPr>
        <w:t xml:space="preserve">mischer Künstler/innen-Porträts </w:t>
      </w:r>
      <w:r w:rsidR="00A16FCD" w:rsidRPr="00A16FCD">
        <w:rPr>
          <w:rFonts w:eastAsiaTheme="minorHAnsi" w:cs="Arial"/>
          <w:szCs w:val="19"/>
        </w:rPr>
        <w:t xml:space="preserve">darunter David </w:t>
      </w:r>
      <w:proofErr w:type="spellStart"/>
      <w:r w:rsidR="00A16FCD" w:rsidRPr="00A16FCD">
        <w:rPr>
          <w:rFonts w:eastAsiaTheme="minorHAnsi" w:cs="Arial"/>
          <w:szCs w:val="19"/>
        </w:rPr>
        <w:t>Hockney</w:t>
      </w:r>
      <w:proofErr w:type="spellEnd"/>
      <w:r w:rsidR="00A16FCD" w:rsidRPr="00A16FCD">
        <w:rPr>
          <w:rFonts w:eastAsiaTheme="minorHAnsi" w:cs="Arial"/>
          <w:szCs w:val="19"/>
        </w:rPr>
        <w:t xml:space="preserve">, Julie </w:t>
      </w:r>
      <w:proofErr w:type="spellStart"/>
      <w:r w:rsidR="00A16FCD" w:rsidRPr="00A16FCD">
        <w:rPr>
          <w:rFonts w:eastAsiaTheme="minorHAnsi" w:cs="Arial"/>
          <w:szCs w:val="19"/>
        </w:rPr>
        <w:t>Mehretu</w:t>
      </w:r>
      <w:proofErr w:type="spellEnd"/>
      <w:r w:rsidR="00A16FCD" w:rsidRPr="00A16FCD">
        <w:rPr>
          <w:rFonts w:eastAsiaTheme="minorHAnsi" w:cs="Arial"/>
          <w:szCs w:val="19"/>
        </w:rPr>
        <w:t xml:space="preserve">, Claes Oldenburg und </w:t>
      </w:r>
      <w:proofErr w:type="spellStart"/>
      <w:r w:rsidR="00A16FCD" w:rsidRPr="00A16FCD">
        <w:rPr>
          <w:rFonts w:eastAsiaTheme="minorHAnsi" w:cs="Arial"/>
          <w:szCs w:val="19"/>
        </w:rPr>
        <w:t>Cy</w:t>
      </w:r>
      <w:proofErr w:type="spellEnd"/>
      <w:r w:rsidR="00A16FCD" w:rsidRPr="00A16FCD">
        <w:rPr>
          <w:rFonts w:eastAsiaTheme="minorHAnsi" w:cs="Arial"/>
          <w:szCs w:val="19"/>
        </w:rPr>
        <w:t xml:space="preserve"> Twombly</w:t>
      </w:r>
      <w:r w:rsidR="00A16FCD">
        <w:rPr>
          <w:rFonts w:eastAsiaTheme="minorHAnsi" w:cs="Arial"/>
          <w:szCs w:val="19"/>
        </w:rPr>
        <w:t>.</w:t>
      </w:r>
      <w:r w:rsidR="005E2570" w:rsidRPr="001A6855">
        <w:rPr>
          <w:rFonts w:eastAsiaTheme="minorHAnsi" w:cs="Arial"/>
          <w:szCs w:val="19"/>
        </w:rPr>
        <w:t xml:space="preserve"> </w:t>
      </w:r>
      <w:r w:rsidR="00AA7C85">
        <w:rPr>
          <w:rFonts w:eastAsiaTheme="minorHAnsi" w:cs="Arial"/>
          <w:szCs w:val="19"/>
        </w:rPr>
        <w:t xml:space="preserve">Der Tänzer </w:t>
      </w:r>
      <w:proofErr w:type="spellStart"/>
      <w:r w:rsidR="00AA7C85">
        <w:rPr>
          <w:rFonts w:eastAsiaTheme="minorHAnsi" w:cs="Arial"/>
          <w:szCs w:val="19"/>
        </w:rPr>
        <w:t>Merce</w:t>
      </w:r>
      <w:proofErr w:type="spellEnd"/>
      <w:r w:rsidR="00AA7C85">
        <w:rPr>
          <w:rFonts w:eastAsiaTheme="minorHAnsi" w:cs="Arial"/>
          <w:szCs w:val="19"/>
        </w:rPr>
        <w:t xml:space="preserve"> </w:t>
      </w:r>
      <w:r w:rsidR="005E2570" w:rsidRPr="001A6855">
        <w:rPr>
          <w:rFonts w:eastAsiaTheme="minorHAnsi" w:cs="Arial"/>
          <w:szCs w:val="19"/>
        </w:rPr>
        <w:t xml:space="preserve">Cunningham </w:t>
      </w:r>
      <w:proofErr w:type="spellStart"/>
      <w:r w:rsidR="005E2570" w:rsidRPr="001A6855">
        <w:rPr>
          <w:rFonts w:eastAsiaTheme="minorHAnsi" w:cs="Arial"/>
          <w:szCs w:val="19"/>
        </w:rPr>
        <w:t>performt</w:t>
      </w:r>
      <w:proofErr w:type="spellEnd"/>
      <w:r w:rsidR="005E2570" w:rsidRPr="001A6855">
        <w:rPr>
          <w:rFonts w:eastAsiaTheme="minorHAnsi" w:cs="Arial"/>
          <w:szCs w:val="19"/>
        </w:rPr>
        <w:t xml:space="preserve"> darin das Stück seines Partners John Cage </w:t>
      </w:r>
      <w:r w:rsidR="005E2570" w:rsidRPr="001A6855">
        <w:rPr>
          <w:rFonts w:eastAsiaTheme="minorHAnsi" w:cs="Arial"/>
          <w:i/>
          <w:iCs/>
          <w:szCs w:val="19"/>
        </w:rPr>
        <w:t>4’33”</w:t>
      </w:r>
      <w:r w:rsidR="005E2570" w:rsidRPr="001A6855">
        <w:rPr>
          <w:rFonts w:eastAsiaTheme="minorHAnsi" w:cs="Arial"/>
          <w:szCs w:val="19"/>
        </w:rPr>
        <w:t xml:space="preserve">, ein Musikstück, das ohne Ton die Stille feiert. Für jeden Satz des dreiteiligen Stücks nimmt </w:t>
      </w:r>
      <w:r w:rsidR="00A16FCD">
        <w:rPr>
          <w:rFonts w:eastAsiaTheme="minorHAnsi" w:cs="Arial"/>
          <w:szCs w:val="19"/>
        </w:rPr>
        <w:t>Cunningham eine andere Pose ein</w:t>
      </w:r>
      <w:r w:rsidR="00A16FCD" w:rsidRPr="00A16FCD">
        <w:rPr>
          <w:rFonts w:eastAsiaTheme="minorHAnsi" w:cs="Arial"/>
          <w:szCs w:val="19"/>
        </w:rPr>
        <w:t>. Es ist der greise Körper des Tänzers, den wir wahrnehmen, seine gedanken</w:t>
      </w:r>
      <w:r w:rsidR="007A075E">
        <w:rPr>
          <w:rFonts w:eastAsiaTheme="minorHAnsi" w:cs="Arial"/>
          <w:szCs w:val="19"/>
        </w:rPr>
        <w:t>-</w:t>
      </w:r>
      <w:r w:rsidR="00A16FCD" w:rsidRPr="00A16FCD">
        <w:rPr>
          <w:rFonts w:eastAsiaTheme="minorHAnsi" w:cs="Arial"/>
          <w:szCs w:val="19"/>
        </w:rPr>
        <w:t xml:space="preserve">volle Konzentration, seine gelassene Ruhe. </w:t>
      </w:r>
    </w:p>
    <w:p w:rsidR="00A16FCD" w:rsidRDefault="00A16FCD" w:rsidP="005E2570">
      <w:pPr>
        <w:rPr>
          <w:rFonts w:eastAsiaTheme="minorHAnsi" w:cs="Arial"/>
          <w:szCs w:val="19"/>
        </w:rPr>
      </w:pPr>
      <w:proofErr w:type="spellStart"/>
      <w:r w:rsidRPr="00A16FCD">
        <w:rPr>
          <w:rFonts w:eastAsiaTheme="minorHAnsi" w:cs="Arial"/>
          <w:szCs w:val="19"/>
        </w:rPr>
        <w:t>Merce</w:t>
      </w:r>
      <w:proofErr w:type="spellEnd"/>
      <w:r w:rsidRPr="00A16FCD">
        <w:rPr>
          <w:rFonts w:eastAsiaTheme="minorHAnsi" w:cs="Arial"/>
          <w:szCs w:val="19"/>
        </w:rPr>
        <w:t xml:space="preserve"> Cunningham stirbt 90-jährig im Jahr 2009.</w:t>
      </w:r>
    </w:p>
    <w:p w:rsidR="005E2570" w:rsidRPr="001A6855" w:rsidRDefault="005E2570" w:rsidP="005E2570">
      <w:pPr>
        <w:rPr>
          <w:rFonts w:cs="ClanPro-Book"/>
          <w:kern w:val="0"/>
          <w:szCs w:val="19"/>
          <w:lang w:val="de-DE" w:eastAsia="de-DE"/>
        </w:rPr>
      </w:pPr>
    </w:p>
    <w:p w:rsidR="00592FFA" w:rsidRDefault="004C0C74" w:rsidP="00B14313">
      <w:pPr>
        <w:rPr>
          <w:rFonts w:eastAsiaTheme="minorHAnsi" w:cs="Arial"/>
          <w:szCs w:val="19"/>
        </w:rPr>
      </w:pPr>
      <w:r>
        <w:rPr>
          <w:rFonts w:cs="ClanPro-Book"/>
          <w:kern w:val="0"/>
          <w:lang w:val="de-DE" w:eastAsia="de-DE"/>
        </w:rPr>
        <w:t>I</w:t>
      </w:r>
      <w:r w:rsidR="00760427">
        <w:rPr>
          <w:rFonts w:cs="ClanPro-Book"/>
          <w:kern w:val="0"/>
          <w:lang w:val="de-DE" w:eastAsia="de-DE"/>
        </w:rPr>
        <w:t>m</w:t>
      </w:r>
      <w:r w:rsidR="00592FFA" w:rsidRPr="00384749">
        <w:rPr>
          <w:rFonts w:cs="ClanPro-Book"/>
          <w:kern w:val="0"/>
          <w:lang w:val="de-DE" w:eastAsia="de-DE"/>
        </w:rPr>
        <w:t xml:space="preserve"> dritten Obergeschoss </w:t>
      </w:r>
      <w:r>
        <w:rPr>
          <w:rFonts w:cs="ClanPro-Book"/>
          <w:kern w:val="0"/>
          <w:lang w:val="de-DE" w:eastAsia="de-DE"/>
        </w:rPr>
        <w:t xml:space="preserve">ist </w:t>
      </w:r>
      <w:r w:rsidR="00B14313" w:rsidRPr="00384749">
        <w:rPr>
          <w:rFonts w:cs="ClanPro-Book"/>
          <w:kern w:val="0"/>
          <w:lang w:val="de-DE" w:eastAsia="de-DE"/>
        </w:rPr>
        <w:t>das 2011 für die Turbinenhalle der Tate Modern konzipierte Werk</w:t>
      </w:r>
      <w:r w:rsidR="00592FFA" w:rsidRPr="00384749">
        <w:rPr>
          <w:rFonts w:cs="ClanPro-Book"/>
          <w:i/>
          <w:kern w:val="0"/>
          <w:lang w:val="de-DE" w:eastAsia="de-DE"/>
        </w:rPr>
        <w:t xml:space="preserve"> FILM </w:t>
      </w:r>
      <w:r w:rsidR="00592FFA" w:rsidRPr="00384749">
        <w:rPr>
          <w:rFonts w:cs="ClanPro-Book"/>
          <w:kern w:val="0"/>
          <w:lang w:val="de-DE" w:eastAsia="de-DE"/>
        </w:rPr>
        <w:t>zu sehen – ein Porträt des Medium Film schlechthin.</w:t>
      </w:r>
      <w:r w:rsidR="00FA4EEA">
        <w:rPr>
          <w:rFonts w:cs="ClanPro-Book"/>
          <w:kern w:val="0"/>
          <w:lang w:val="de-DE" w:eastAsia="de-DE"/>
        </w:rPr>
        <w:t xml:space="preserve"> Mit alten T</w:t>
      </w:r>
      <w:r w:rsidR="00384749" w:rsidRPr="00384749">
        <w:rPr>
          <w:rFonts w:cs="ClanPro-Book"/>
          <w:kern w:val="0"/>
          <w:lang w:val="de-DE" w:eastAsia="de-DE"/>
        </w:rPr>
        <w:t>echniken</w:t>
      </w:r>
      <w:r w:rsidR="00FA4EEA">
        <w:rPr>
          <w:rFonts w:cs="ClanPro-Book"/>
          <w:kern w:val="0"/>
          <w:lang w:val="de-DE" w:eastAsia="de-DE"/>
        </w:rPr>
        <w:t xml:space="preserve"> des Films wie </w:t>
      </w:r>
      <w:r w:rsidR="00384749" w:rsidRPr="00384749">
        <w:rPr>
          <w:rFonts w:cs="ClanPro-Book"/>
          <w:kern w:val="0"/>
          <w:lang w:val="de-DE" w:eastAsia="de-DE"/>
        </w:rPr>
        <w:t>Abdeckmasken</w:t>
      </w:r>
      <w:r w:rsidR="00384749" w:rsidRPr="00384749">
        <w:rPr>
          <w:rFonts w:cs="ClanPro-Book"/>
          <w:kern w:val="0"/>
          <w:szCs w:val="19"/>
          <w:lang w:val="de-DE" w:eastAsia="de-DE"/>
        </w:rPr>
        <w:t xml:space="preserve">, Kulissenmalerei auf Glas </w:t>
      </w:r>
      <w:r w:rsidR="00384749" w:rsidRPr="001A6855">
        <w:rPr>
          <w:rFonts w:cs="ClanPro-Book"/>
          <w:kern w:val="0"/>
          <w:szCs w:val="19"/>
          <w:lang w:val="de-DE" w:eastAsia="de-DE"/>
        </w:rPr>
        <w:t>un</w:t>
      </w:r>
      <w:r>
        <w:rPr>
          <w:rFonts w:cs="ClanPro-Book"/>
          <w:kern w:val="0"/>
          <w:szCs w:val="19"/>
          <w:lang w:val="de-DE" w:eastAsia="de-DE"/>
        </w:rPr>
        <w:t>d handgefertigten Kolorierungen</w:t>
      </w:r>
      <w:r w:rsidR="00384749" w:rsidRPr="001A6855">
        <w:rPr>
          <w:rFonts w:cs="ClanPro-Book"/>
          <w:i/>
          <w:kern w:val="0"/>
          <w:szCs w:val="19"/>
          <w:lang w:val="de-DE" w:eastAsia="de-DE"/>
        </w:rPr>
        <w:t xml:space="preserve"> </w:t>
      </w:r>
      <w:r w:rsidR="00610005" w:rsidRPr="001A6855">
        <w:rPr>
          <w:rFonts w:eastAsiaTheme="minorHAnsi" w:cs="Arial"/>
          <w:szCs w:val="19"/>
        </w:rPr>
        <w:t xml:space="preserve">spürt </w:t>
      </w:r>
      <w:r w:rsidR="00384749" w:rsidRPr="001A6855">
        <w:rPr>
          <w:rFonts w:eastAsiaTheme="minorHAnsi" w:cs="Arial"/>
          <w:szCs w:val="19"/>
        </w:rPr>
        <w:t xml:space="preserve">Dean </w:t>
      </w:r>
      <w:r w:rsidR="00610005" w:rsidRPr="001A6855">
        <w:rPr>
          <w:rFonts w:eastAsiaTheme="minorHAnsi" w:cs="Arial"/>
          <w:szCs w:val="19"/>
        </w:rPr>
        <w:t>seiner Materi</w:t>
      </w:r>
      <w:r w:rsidR="00AA7C85">
        <w:rPr>
          <w:rFonts w:eastAsiaTheme="minorHAnsi" w:cs="Arial"/>
          <w:szCs w:val="19"/>
        </w:rPr>
        <w:t xml:space="preserve">alität nach, seiner Atmosphäre und </w:t>
      </w:r>
      <w:r w:rsidR="00610005" w:rsidRPr="001A6855">
        <w:rPr>
          <w:rFonts w:eastAsiaTheme="minorHAnsi" w:cs="Arial"/>
          <w:szCs w:val="19"/>
        </w:rPr>
        <w:t>seiner Prosa.</w:t>
      </w:r>
      <w:r w:rsidR="00FA4EEA">
        <w:rPr>
          <w:rFonts w:eastAsiaTheme="minorHAnsi" w:cs="Arial"/>
          <w:szCs w:val="19"/>
        </w:rPr>
        <w:t xml:space="preserve"> </w:t>
      </w:r>
      <w:r w:rsidR="00FA4EEA" w:rsidRPr="00FA4EEA">
        <w:rPr>
          <w:rFonts w:ascii="ClanPro-BookItalic" w:eastAsiaTheme="minorHAnsi" w:hAnsi="ClanPro-BookItalic" w:cs="Arial"/>
          <w:szCs w:val="19"/>
        </w:rPr>
        <w:t>FILM</w:t>
      </w:r>
      <w:r w:rsidR="00FA4EEA">
        <w:rPr>
          <w:rFonts w:eastAsiaTheme="minorHAnsi" w:cs="Arial"/>
          <w:szCs w:val="19"/>
        </w:rPr>
        <w:t xml:space="preserve"> produzierte sie 2011 im Rahmen der Unilever Series der Tate Modern. Das in der Turbinenhalle gezeigte Werk kennzeichnet den Beginn ihrer Kampagne für den Erhalt des photochemischen Films </w:t>
      </w:r>
      <w:r w:rsidR="00FA4EEA" w:rsidRPr="00154F42">
        <w:rPr>
          <w:rFonts w:ascii="ClanPro-BookItalic" w:eastAsiaTheme="minorHAnsi" w:hAnsi="ClanPro-BookItalic" w:cs="Arial"/>
          <w:szCs w:val="19"/>
        </w:rPr>
        <w:t>(</w:t>
      </w:r>
      <w:r w:rsidR="00FA4EEA" w:rsidRPr="00154F42">
        <w:rPr>
          <w:rFonts w:ascii="ClanPro-BookItalic" w:eastAsiaTheme="minorHAnsi" w:hAnsi="ClanPro-BookItalic" w:cs="Arial"/>
          <w:i/>
          <w:szCs w:val="19"/>
        </w:rPr>
        <w:t>www.savefilm.org</w:t>
      </w:r>
      <w:r w:rsidR="00FA4EEA" w:rsidRPr="00154F42">
        <w:rPr>
          <w:rFonts w:ascii="ClanPro-BookItalic" w:eastAsiaTheme="minorHAnsi" w:hAnsi="ClanPro-BookItalic" w:cs="Arial"/>
          <w:szCs w:val="19"/>
        </w:rPr>
        <w:t>)</w:t>
      </w:r>
    </w:p>
    <w:p w:rsidR="004C0C74" w:rsidRDefault="004C0C74" w:rsidP="00B14313">
      <w:pPr>
        <w:rPr>
          <w:rFonts w:eastAsiaTheme="minorHAnsi" w:cs="Arial"/>
          <w:szCs w:val="19"/>
        </w:rPr>
      </w:pPr>
    </w:p>
    <w:p w:rsidR="004C0C74" w:rsidRPr="001A6855" w:rsidRDefault="004C0C74" w:rsidP="00B14313">
      <w:pPr>
        <w:rPr>
          <w:rFonts w:cs="ClanPro-Book"/>
          <w:kern w:val="0"/>
          <w:szCs w:val="19"/>
          <w:lang w:val="de-DE" w:eastAsia="de-DE"/>
        </w:rPr>
      </w:pPr>
    </w:p>
    <w:p w:rsidR="00592FFA" w:rsidRPr="001A6855" w:rsidRDefault="00592FFA" w:rsidP="00B14313">
      <w:pPr>
        <w:rPr>
          <w:rFonts w:cs="ClanPro-Book"/>
          <w:kern w:val="0"/>
          <w:szCs w:val="19"/>
          <w:lang w:val="de-DE" w:eastAsia="de-DE"/>
        </w:rPr>
      </w:pPr>
    </w:p>
    <w:p w:rsidR="00384749" w:rsidRPr="001A6855" w:rsidRDefault="00384749" w:rsidP="00B14313">
      <w:pPr>
        <w:rPr>
          <w:rFonts w:cs="ClanPro-Book"/>
          <w:kern w:val="0"/>
          <w:lang w:val="de-DE" w:eastAsia="de-DE"/>
        </w:rPr>
      </w:pPr>
    </w:p>
    <w:p w:rsidR="00282C63" w:rsidRDefault="00282C63" w:rsidP="00B14313">
      <w:pPr>
        <w:rPr>
          <w:rFonts w:cs="ClanPro-Book"/>
          <w:kern w:val="0"/>
          <w:lang w:val="de-DE" w:eastAsia="de-DE"/>
        </w:rPr>
      </w:pPr>
    </w:p>
    <w:p w:rsidR="00EE5AC6" w:rsidRDefault="00EE5AC6" w:rsidP="00B14313">
      <w:pPr>
        <w:rPr>
          <w:rFonts w:cs="ClanPro-Book"/>
          <w:kern w:val="0"/>
          <w:lang w:val="de-DE" w:eastAsia="de-DE"/>
        </w:rPr>
      </w:pPr>
    </w:p>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FA4EEA" w:rsidRDefault="00FA4EEA" w:rsidP="00B14313"/>
    <w:p w:rsidR="00B14313" w:rsidRDefault="00B14313" w:rsidP="00B14313">
      <w:r>
        <w:lastRenderedPageBreak/>
        <w:t>Biografie</w:t>
      </w:r>
    </w:p>
    <w:p w:rsidR="00B14313" w:rsidRDefault="00B14313" w:rsidP="00B14313">
      <w:pPr>
        <w:rPr>
          <w:rFonts w:ascii="ClanPro-Bold" w:hAnsi="ClanPro-Bold"/>
        </w:rPr>
      </w:pPr>
      <w:r>
        <w:rPr>
          <w:rFonts w:ascii="ClanPro-Bold" w:hAnsi="ClanPro-Bold"/>
        </w:rPr>
        <w:t>Tacita Dean</w:t>
      </w: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Pr>
        <w:pStyle w:val="StandardWeb"/>
        <w:spacing w:before="0" w:beforeAutospacing="0" w:after="0" w:afterAutospacing="0" w:line="284" w:lineRule="exact"/>
        <w:rPr>
          <w:rFonts w:ascii="ClanPro-Book" w:eastAsia="Calibri" w:hAnsi="ClanPro-Book"/>
          <w:spacing w:val="2"/>
          <w:kern w:val="19"/>
          <w:sz w:val="19"/>
          <w:szCs w:val="22"/>
          <w:lang w:eastAsia="en-US"/>
        </w:rPr>
      </w:pPr>
    </w:p>
    <w:p w:rsidR="00B14313" w:rsidRDefault="00B14313" w:rsidP="00B14313"/>
    <w:p w:rsidR="00E937A6" w:rsidRDefault="00E937A6" w:rsidP="00E937A6">
      <w:r>
        <w:t>Tacita Dean wurde 1965 in Canterbury, Großbritannien, geboren. Sie lebt und arbeitet in Berlin und Los Angeles.</w:t>
      </w:r>
    </w:p>
    <w:p w:rsidR="00E937A6" w:rsidRDefault="00E937A6" w:rsidP="00E937A6"/>
    <w:p w:rsidR="00E937A6" w:rsidRDefault="00FA4EEA" w:rsidP="00E937A6">
      <w:r>
        <w:t>Deans Wer</w:t>
      </w:r>
      <w:r w:rsidR="00EC13FF">
        <w:t>k</w:t>
      </w:r>
      <w:r w:rsidR="00E937A6">
        <w:t xml:space="preserve"> wurde mit zahlreichen Preisen ausgezeichnet — darunter der Hugo Boss Preis (2006), der 6. </w:t>
      </w:r>
      <w:proofErr w:type="spellStart"/>
      <w:r w:rsidR="00E937A6">
        <w:t>Benesse</w:t>
      </w:r>
      <w:proofErr w:type="spellEnd"/>
      <w:r w:rsidR="00E937A6">
        <w:t>-Preis der 51. Biennale in Venedig (2005), und der Kurt-</w:t>
      </w:r>
      <w:proofErr w:type="spellStart"/>
      <w:r w:rsidR="00E937A6">
        <w:t>Schwitters</w:t>
      </w:r>
      <w:proofErr w:type="spellEnd"/>
      <w:r w:rsidR="00E937A6">
        <w:t xml:space="preserve">-Preis für Bildende Kunst (2009). </w:t>
      </w:r>
    </w:p>
    <w:p w:rsidR="00E937A6" w:rsidRDefault="00E937A6" w:rsidP="00E937A6"/>
    <w:p w:rsidR="00E937A6" w:rsidRPr="00E937A6" w:rsidRDefault="00E937A6" w:rsidP="00E937A6">
      <w:r>
        <w:t xml:space="preserve">Zu ihren Einzelausstellungen zählen Präsentationen in zahlreichen international renommierten Museen, unter anderem: </w:t>
      </w:r>
      <w:r w:rsidRPr="00C8216E">
        <w:t xml:space="preserve">Tate </w:t>
      </w:r>
      <w:proofErr w:type="spellStart"/>
      <w:r w:rsidRPr="00C8216E">
        <w:t>Britain</w:t>
      </w:r>
      <w:proofErr w:type="spellEnd"/>
      <w:r w:rsidRPr="00C8216E">
        <w:t xml:space="preserve">, London, MACBA, Barcelona (2001), Schaulager, Münchenstein/Basel (2006), Solomon R. Guggenheim Museum, New York (2007), </w:t>
      </w:r>
      <w:proofErr w:type="spellStart"/>
      <w:r w:rsidRPr="00C8216E">
        <w:t>Fondazione</w:t>
      </w:r>
      <w:proofErr w:type="spellEnd"/>
      <w:r w:rsidRPr="00C8216E">
        <w:t xml:space="preserve"> Nicola </w:t>
      </w:r>
      <w:proofErr w:type="spellStart"/>
      <w:r w:rsidRPr="00C8216E">
        <w:t>Trussardi</w:t>
      </w:r>
      <w:proofErr w:type="spellEnd"/>
      <w:r w:rsidRPr="00C8216E">
        <w:t xml:space="preserve">, Mailand (2009), MUMOK, Wien (2011), New Museum, New York (2012), </w:t>
      </w:r>
      <w:proofErr w:type="spellStart"/>
      <w:r w:rsidRPr="00C8216E">
        <w:t>Instituto</w:t>
      </w:r>
      <w:proofErr w:type="spellEnd"/>
      <w:r w:rsidRPr="00C8216E">
        <w:t xml:space="preserve"> </w:t>
      </w:r>
      <w:proofErr w:type="spellStart"/>
      <w:r w:rsidRPr="00C8216E">
        <w:t>Moreira</w:t>
      </w:r>
      <w:proofErr w:type="spellEnd"/>
      <w:r w:rsidRPr="00C8216E">
        <w:t xml:space="preserve"> </w:t>
      </w:r>
      <w:proofErr w:type="spellStart"/>
      <w:r w:rsidRPr="00C8216E">
        <w:t>Salles</w:t>
      </w:r>
      <w:proofErr w:type="spellEnd"/>
      <w:r w:rsidRPr="00C8216E">
        <w:t xml:space="preserve">, Rio de Janeiro (2013), </w:t>
      </w:r>
      <w:proofErr w:type="spellStart"/>
      <w:r w:rsidRPr="00C8216E">
        <w:t>Fundación</w:t>
      </w:r>
      <w:proofErr w:type="spellEnd"/>
      <w:r w:rsidRPr="00C8216E">
        <w:t xml:space="preserve"> </w:t>
      </w:r>
      <w:proofErr w:type="spellStart"/>
      <w:r w:rsidRPr="00C8216E">
        <w:t>Botín</w:t>
      </w:r>
      <w:proofErr w:type="spellEnd"/>
      <w:r w:rsidRPr="00C8216E">
        <w:t xml:space="preserve">, Santander (2013), </w:t>
      </w:r>
      <w:proofErr w:type="spellStart"/>
      <w:r w:rsidRPr="00C8216E">
        <w:t>Australian</w:t>
      </w:r>
      <w:proofErr w:type="spellEnd"/>
      <w:r w:rsidRPr="00C8216E">
        <w:t xml:space="preserve"> </w:t>
      </w:r>
      <w:proofErr w:type="spellStart"/>
      <w:r w:rsidRPr="00C8216E">
        <w:t>Centre</w:t>
      </w:r>
      <w:proofErr w:type="spellEnd"/>
      <w:r w:rsidRPr="00C8216E">
        <w:t xml:space="preserve"> </w:t>
      </w:r>
      <w:proofErr w:type="spellStart"/>
      <w:r w:rsidRPr="00C8216E">
        <w:t>for</w:t>
      </w:r>
      <w:proofErr w:type="spellEnd"/>
      <w:r w:rsidRPr="00C8216E">
        <w:t xml:space="preserve"> Contemporary Art, Melbourne (2013), </w:t>
      </w:r>
      <w:proofErr w:type="spellStart"/>
      <w:r w:rsidRPr="00C8216E">
        <w:t>Statens</w:t>
      </w:r>
      <w:proofErr w:type="spellEnd"/>
      <w:r w:rsidRPr="00C8216E">
        <w:t xml:space="preserve"> Museum </w:t>
      </w:r>
      <w:proofErr w:type="spellStart"/>
      <w:r w:rsidRPr="00C8216E">
        <w:t>for</w:t>
      </w:r>
      <w:proofErr w:type="spellEnd"/>
      <w:r w:rsidRPr="00C8216E">
        <w:t xml:space="preserve"> Kunst, Kopenhagen (2014), TIFF Bell Light Box, Toronto (2015), </w:t>
      </w:r>
      <w:proofErr w:type="spellStart"/>
      <w:r w:rsidRPr="00C8216E">
        <w:t>Espace</w:t>
      </w:r>
      <w:proofErr w:type="spellEnd"/>
      <w:r w:rsidRPr="00C8216E">
        <w:t xml:space="preserve"> Louis Vuitton, München (2016), </w:t>
      </w:r>
      <w:proofErr w:type="spellStart"/>
      <w:r w:rsidRPr="00C8216E">
        <w:t>Museo</w:t>
      </w:r>
      <w:proofErr w:type="spellEnd"/>
      <w:r w:rsidRPr="00C8216E">
        <w:t xml:space="preserve"> Tamayo, Mexiko-Stadt (2016)</w:t>
      </w:r>
      <w:r>
        <w:t xml:space="preserve">, </w:t>
      </w:r>
      <w:r w:rsidRPr="00E937A6">
        <w:t xml:space="preserve">National Portrait Gallery, The National Gallery &amp; Royal Academy </w:t>
      </w:r>
      <w:proofErr w:type="spellStart"/>
      <w:r w:rsidRPr="00E937A6">
        <w:t>of</w:t>
      </w:r>
      <w:proofErr w:type="spellEnd"/>
      <w:r w:rsidRPr="00E937A6">
        <w:t xml:space="preserve"> Arts, London (2018).</w:t>
      </w:r>
    </w:p>
    <w:p w:rsidR="00B14313" w:rsidRDefault="00B14313" w:rsidP="00B14313"/>
    <w:p w:rsidR="00B14313" w:rsidRDefault="00B14313" w:rsidP="00B14313">
      <w:r>
        <w:t xml:space="preserve">Ihre Arbeiten wurden außerdem auf der </w:t>
      </w:r>
      <w:proofErr w:type="spellStart"/>
      <w:r>
        <w:t>dOCUMENTA</w:t>
      </w:r>
      <w:proofErr w:type="spellEnd"/>
      <w:r>
        <w:t xml:space="preserve"> (13), Kassel (2012), der 55. Biennale in Venedig (2013) sowie bei der Biennale </w:t>
      </w:r>
      <w:proofErr w:type="spellStart"/>
      <w:r>
        <w:t>of</w:t>
      </w:r>
      <w:proofErr w:type="spellEnd"/>
      <w:r>
        <w:t xml:space="preserve"> Sydney (2014) gezeigt.</w:t>
      </w:r>
    </w:p>
    <w:p w:rsidR="00B14313" w:rsidRPr="00C8216E" w:rsidRDefault="00B14313" w:rsidP="00B14313"/>
    <w:p w:rsidR="00B14313" w:rsidRDefault="00B14313" w:rsidP="00B14313"/>
    <w:p w:rsidR="001B1D00" w:rsidRDefault="001B1D00" w:rsidP="001B1D00">
      <w:pPr>
        <w:rPr>
          <w:color w:val="999999"/>
          <w:szCs w:val="19"/>
        </w:rPr>
      </w:pPr>
    </w:p>
    <w:p w:rsidR="001B1D00" w:rsidRDefault="001B1D00" w:rsidP="001B1D00">
      <w:pPr>
        <w:rPr>
          <w:color w:val="999999"/>
          <w:szCs w:val="19"/>
        </w:rPr>
      </w:pPr>
    </w:p>
    <w:p w:rsidR="00227349" w:rsidRDefault="00227349" w:rsidP="001B1D00">
      <w:pPr>
        <w:rPr>
          <w:color w:val="999999"/>
          <w:szCs w:val="19"/>
        </w:rPr>
      </w:pPr>
    </w:p>
    <w:p w:rsidR="00227349" w:rsidRDefault="00227349" w:rsidP="001B1D00">
      <w:pPr>
        <w:rPr>
          <w:color w:val="999999"/>
          <w:szCs w:val="19"/>
        </w:rPr>
      </w:pPr>
    </w:p>
    <w:p w:rsidR="00FA4EEA" w:rsidRDefault="00FA4EEA" w:rsidP="001B1D00">
      <w:pPr>
        <w:rPr>
          <w:color w:val="999999"/>
          <w:szCs w:val="19"/>
        </w:rPr>
      </w:pPr>
    </w:p>
    <w:p w:rsidR="00FA4EEA" w:rsidRDefault="00FA4EEA" w:rsidP="001B1D00">
      <w:pPr>
        <w:rPr>
          <w:color w:val="999999"/>
          <w:szCs w:val="19"/>
        </w:rPr>
      </w:pPr>
    </w:p>
    <w:p w:rsidR="00FA4EEA" w:rsidRDefault="00FA4EEA" w:rsidP="001B1D00">
      <w:pPr>
        <w:rPr>
          <w:color w:val="999999"/>
          <w:szCs w:val="19"/>
        </w:rPr>
      </w:pPr>
    </w:p>
    <w:p w:rsidR="00FA4EEA" w:rsidRDefault="00FA4EEA" w:rsidP="001B1D00">
      <w:pPr>
        <w:rPr>
          <w:color w:val="999999"/>
          <w:szCs w:val="19"/>
        </w:rPr>
      </w:pPr>
    </w:p>
    <w:p w:rsidR="00FA4EEA" w:rsidRDefault="00FA4EEA" w:rsidP="001B1D00">
      <w:pPr>
        <w:rPr>
          <w:color w:val="999999"/>
          <w:szCs w:val="19"/>
        </w:rPr>
      </w:pPr>
    </w:p>
    <w:p w:rsidR="00FA4EEA" w:rsidRDefault="00FA4EEA" w:rsidP="001B1D00">
      <w:pPr>
        <w:rPr>
          <w:color w:val="999999"/>
          <w:szCs w:val="19"/>
        </w:rPr>
      </w:pPr>
    </w:p>
    <w:p w:rsidR="00227349" w:rsidRDefault="00227349" w:rsidP="001B1D00">
      <w:pPr>
        <w:rPr>
          <w:color w:val="999999"/>
          <w:szCs w:val="19"/>
        </w:rPr>
      </w:pPr>
    </w:p>
    <w:p w:rsidR="00227349" w:rsidRDefault="00227349" w:rsidP="001B1D00">
      <w:pPr>
        <w:rPr>
          <w:color w:val="999999"/>
          <w:szCs w:val="19"/>
        </w:rPr>
      </w:pPr>
    </w:p>
    <w:p w:rsidR="00227349" w:rsidRDefault="00227349" w:rsidP="001B1D00">
      <w:pPr>
        <w:rPr>
          <w:color w:val="999999"/>
          <w:szCs w:val="19"/>
        </w:rPr>
      </w:pPr>
    </w:p>
    <w:p w:rsidR="00227349" w:rsidRDefault="00227349" w:rsidP="001B1D00">
      <w:pPr>
        <w:rPr>
          <w:color w:val="999999"/>
          <w:szCs w:val="19"/>
        </w:rPr>
      </w:pPr>
    </w:p>
    <w:p w:rsidR="00B576DC" w:rsidRDefault="00B576DC" w:rsidP="001B1D00">
      <w:pPr>
        <w:rPr>
          <w:color w:val="999999"/>
          <w:szCs w:val="19"/>
        </w:rPr>
      </w:pPr>
    </w:p>
    <w:p w:rsidR="001B1D00" w:rsidRPr="00314190" w:rsidRDefault="001B1D00" w:rsidP="001B1D00">
      <w:r w:rsidRPr="00314190">
        <w:lastRenderedPageBreak/>
        <w:t xml:space="preserve">KUB </w:t>
      </w:r>
      <w:r w:rsidR="0069116A" w:rsidRPr="00314190">
        <w:t>Publikation</w:t>
      </w:r>
    </w:p>
    <w:p w:rsidR="0069116A" w:rsidRPr="00BF294E" w:rsidRDefault="00E937A6" w:rsidP="0069116A">
      <w:pPr>
        <w:rPr>
          <w:rFonts w:ascii="ClanPro-Bold" w:hAnsi="ClanPro-Bold"/>
        </w:rPr>
      </w:pPr>
      <w:r>
        <w:rPr>
          <w:rFonts w:ascii="ClanPro-Bold" w:hAnsi="ClanPro-Bold"/>
        </w:rPr>
        <w:t>Tacita Dean</w:t>
      </w:r>
    </w:p>
    <w:p w:rsidR="0069116A" w:rsidRPr="00314190" w:rsidRDefault="0069116A" w:rsidP="0069116A">
      <w:pPr>
        <w:widowControl w:val="0"/>
        <w:autoSpaceDE w:val="0"/>
        <w:autoSpaceDN w:val="0"/>
        <w:adjustRightInd w:val="0"/>
        <w:rPr>
          <w:rFonts w:cs="Arial"/>
          <w:szCs w:val="19"/>
          <w:highlight w:val="yellow"/>
        </w:rPr>
      </w:pPr>
    </w:p>
    <w:p w:rsidR="0069116A" w:rsidRPr="00314190" w:rsidRDefault="0069116A" w:rsidP="0069116A">
      <w:pPr>
        <w:widowControl w:val="0"/>
        <w:autoSpaceDE w:val="0"/>
        <w:autoSpaceDN w:val="0"/>
        <w:adjustRightInd w:val="0"/>
        <w:rPr>
          <w:rFonts w:cs="Arial"/>
          <w:szCs w:val="19"/>
          <w:highlight w:val="yellow"/>
        </w:rPr>
      </w:pPr>
    </w:p>
    <w:p w:rsidR="0069116A" w:rsidRPr="00314190" w:rsidRDefault="0069116A" w:rsidP="0069116A">
      <w:pPr>
        <w:widowControl w:val="0"/>
        <w:autoSpaceDE w:val="0"/>
        <w:autoSpaceDN w:val="0"/>
        <w:adjustRightInd w:val="0"/>
        <w:rPr>
          <w:rFonts w:cs="Arial"/>
          <w:szCs w:val="19"/>
          <w:highlight w:val="yellow"/>
        </w:rPr>
      </w:pPr>
    </w:p>
    <w:p w:rsidR="0069116A" w:rsidRPr="00314190" w:rsidRDefault="0069116A" w:rsidP="0069116A">
      <w:pPr>
        <w:rPr>
          <w:szCs w:val="19"/>
          <w:highlight w:val="yellow"/>
        </w:rPr>
      </w:pPr>
    </w:p>
    <w:p w:rsidR="00B576DC" w:rsidRPr="00314190" w:rsidRDefault="00B576DC" w:rsidP="0069116A">
      <w:pPr>
        <w:rPr>
          <w:szCs w:val="19"/>
          <w:highlight w:val="yellow"/>
        </w:rPr>
      </w:pPr>
    </w:p>
    <w:p w:rsidR="0069116A" w:rsidRPr="00314190" w:rsidRDefault="0069116A" w:rsidP="0069116A">
      <w:pPr>
        <w:rPr>
          <w:szCs w:val="19"/>
          <w:highlight w:val="yellow"/>
        </w:rPr>
      </w:pPr>
    </w:p>
    <w:p w:rsidR="00FD6FFF" w:rsidRPr="00314190" w:rsidRDefault="00FD6FFF" w:rsidP="0069116A">
      <w:pPr>
        <w:rPr>
          <w:szCs w:val="19"/>
          <w:highlight w:val="yellow"/>
        </w:rPr>
      </w:pPr>
    </w:p>
    <w:p w:rsidR="0069116A" w:rsidRPr="00314190" w:rsidRDefault="0069116A" w:rsidP="0069116A">
      <w:pPr>
        <w:rPr>
          <w:szCs w:val="19"/>
          <w:highlight w:val="yellow"/>
        </w:rPr>
      </w:pPr>
    </w:p>
    <w:p w:rsidR="00227349" w:rsidRDefault="00E937A6" w:rsidP="00E937A6">
      <w:pPr>
        <w:rPr>
          <w:rFonts w:cs="Arial"/>
        </w:rPr>
      </w:pPr>
      <w:r w:rsidRPr="00E937A6">
        <w:rPr>
          <w:rFonts w:cs="Arial"/>
        </w:rPr>
        <w:t>In ihren Filmen, Fotografien und akustischen Werken arbeitet Tacita</w:t>
      </w:r>
      <w:r>
        <w:rPr>
          <w:rFonts w:cs="Arial"/>
        </w:rPr>
        <w:t xml:space="preserve"> </w:t>
      </w:r>
      <w:r w:rsidRPr="00E937A6">
        <w:rPr>
          <w:rFonts w:cs="Arial"/>
        </w:rPr>
        <w:t xml:space="preserve">Dean </w:t>
      </w:r>
      <w:r w:rsidR="00FA4EEA">
        <w:rPr>
          <w:rFonts w:cs="Arial"/>
        </w:rPr>
        <w:t xml:space="preserve">mit </w:t>
      </w:r>
      <w:r w:rsidRPr="00E937A6">
        <w:rPr>
          <w:rFonts w:cs="Arial"/>
        </w:rPr>
        <w:t>Stille, Zeit und Entropie, um typisch menschliche Grundbefindlichkeit</w:t>
      </w:r>
      <w:r w:rsidR="00FA4EEA">
        <w:rPr>
          <w:rFonts w:cs="Arial"/>
        </w:rPr>
        <w:t>en</w:t>
      </w:r>
      <w:r>
        <w:rPr>
          <w:rFonts w:cs="Arial"/>
        </w:rPr>
        <w:t xml:space="preserve"> </w:t>
      </w:r>
      <w:r w:rsidRPr="00E937A6">
        <w:rPr>
          <w:rFonts w:cs="Arial"/>
        </w:rPr>
        <w:t>zu beschreiben. Im Kunsthaus Bregenz zeigt die konzeptuell</w:t>
      </w:r>
      <w:r>
        <w:rPr>
          <w:rFonts w:cs="Arial"/>
        </w:rPr>
        <w:t xml:space="preserve"> </w:t>
      </w:r>
      <w:r w:rsidRPr="00E937A6">
        <w:rPr>
          <w:rFonts w:cs="Arial"/>
        </w:rPr>
        <w:t xml:space="preserve">arbeitende Künstlerin als neueste Arbeiten monumentale </w:t>
      </w:r>
      <w:r>
        <w:rPr>
          <w:rFonts w:cs="Arial"/>
        </w:rPr>
        <w:t>K</w:t>
      </w:r>
      <w:r w:rsidRPr="00E937A6">
        <w:rPr>
          <w:rFonts w:cs="Arial"/>
        </w:rPr>
        <w:t>reidezeichnungen</w:t>
      </w:r>
      <w:r>
        <w:rPr>
          <w:rFonts w:cs="Arial"/>
        </w:rPr>
        <w:t xml:space="preserve"> </w:t>
      </w:r>
      <w:r w:rsidRPr="00E937A6">
        <w:rPr>
          <w:rFonts w:cs="Arial"/>
        </w:rPr>
        <w:t>auf Schiefertafeln — mit diesem Zyklus knüpft sie an weit in die Kunstgeschichte reichende Materialien</w:t>
      </w:r>
      <w:r>
        <w:rPr>
          <w:rFonts w:cs="Arial"/>
        </w:rPr>
        <w:t xml:space="preserve"> </w:t>
      </w:r>
      <w:r w:rsidRPr="00E937A6">
        <w:rPr>
          <w:rFonts w:cs="Arial"/>
        </w:rPr>
        <w:t>und Motive an und formuliert zugleich zeitlos gültige Zeichen. Zusammen</w:t>
      </w:r>
      <w:r>
        <w:rPr>
          <w:rFonts w:cs="Arial"/>
        </w:rPr>
        <w:t xml:space="preserve"> </w:t>
      </w:r>
      <w:r w:rsidRPr="00E937A6">
        <w:rPr>
          <w:rFonts w:cs="Arial"/>
        </w:rPr>
        <w:t>mit Tacita Dean wird das KUB ein Künstlerbuch herausgeben.</w:t>
      </w:r>
    </w:p>
    <w:p w:rsidR="00E937A6" w:rsidRPr="00FD6FFF" w:rsidRDefault="00E937A6" w:rsidP="00E937A6">
      <w:pPr>
        <w:rPr>
          <w:rFonts w:cs="Arial"/>
        </w:rPr>
      </w:pPr>
    </w:p>
    <w:p w:rsidR="00E937A6" w:rsidRDefault="00E937A6" w:rsidP="00E937A6">
      <w:r>
        <w:t xml:space="preserve">Herausgegeben von Kunsthaus Bregenz, </w:t>
      </w:r>
      <w:r w:rsidR="00FA4EEA">
        <w:br/>
      </w:r>
      <w:r>
        <w:t>Thomas D. Trummer</w:t>
      </w:r>
    </w:p>
    <w:p w:rsidR="001B1D00" w:rsidRDefault="00E937A6" w:rsidP="00E937A6">
      <w:r>
        <w:t xml:space="preserve">Grafische Gestaltung: </w:t>
      </w:r>
      <w:proofErr w:type="spellStart"/>
      <w:r>
        <w:t>Martyn</w:t>
      </w:r>
      <w:proofErr w:type="spellEnd"/>
      <w:r>
        <w:t xml:space="preserve"> </w:t>
      </w:r>
      <w:proofErr w:type="spellStart"/>
      <w:r>
        <w:t>Ridgewell</w:t>
      </w:r>
      <w:proofErr w:type="spellEnd"/>
    </w:p>
    <w:p w:rsidR="00E937A6" w:rsidRDefault="00FA4EEA" w:rsidP="00E937A6">
      <w:r>
        <w:t>Deutsch / Englisch</w:t>
      </w:r>
    </w:p>
    <w:p w:rsidR="00E937A6" w:rsidRDefault="00E937A6" w:rsidP="00E937A6">
      <w:r>
        <w:t>Erscheinungstermin: Dezember 2018</w:t>
      </w:r>
    </w:p>
    <w:p w:rsidR="00B6235F" w:rsidRPr="0069116A" w:rsidRDefault="00B6235F" w:rsidP="001B1D00"/>
    <w:p w:rsidR="001B1D00" w:rsidRPr="0069116A" w:rsidRDefault="001B1D00" w:rsidP="001B1D00">
      <w:pPr>
        <w:rPr>
          <w:rFonts w:ascii="ClanPro-Bold" w:hAnsi="ClanPro-Bold"/>
        </w:rPr>
      </w:pPr>
      <w:r w:rsidRPr="0069116A">
        <w:rPr>
          <w:rFonts w:ascii="ClanPro-Bold" w:hAnsi="ClanPro-Bold"/>
        </w:rPr>
        <w:t>KUB Online-Shop</w:t>
      </w:r>
    </w:p>
    <w:p w:rsidR="001B1D00" w:rsidRPr="0069116A" w:rsidRDefault="00E937A6" w:rsidP="001B1D00">
      <w:r w:rsidRPr="00E937A6">
        <w:t>shop.kunsthaus-bregenz.at</w:t>
      </w:r>
    </w:p>
    <w:p w:rsidR="001B1D00" w:rsidRPr="0069116A" w:rsidRDefault="001B1D00" w:rsidP="001B1D00">
      <w:pPr>
        <w:widowControl w:val="0"/>
        <w:autoSpaceDE w:val="0"/>
        <w:autoSpaceDN w:val="0"/>
        <w:adjustRightInd w:val="0"/>
        <w:rPr>
          <w:noProof/>
          <w:lang w:eastAsia="de-AT"/>
        </w:rPr>
      </w:pPr>
    </w:p>
    <w:p w:rsidR="0069116A" w:rsidRDefault="0069116A" w:rsidP="001B1D00">
      <w:pPr>
        <w:widowControl w:val="0"/>
        <w:autoSpaceDE w:val="0"/>
        <w:autoSpaceDN w:val="0"/>
        <w:adjustRightInd w:val="0"/>
        <w:rPr>
          <w:highlight w:val="yellow"/>
        </w:rPr>
      </w:pPr>
    </w:p>
    <w:p w:rsidR="0069116A" w:rsidRDefault="0069116A" w:rsidP="001B1D00">
      <w:pPr>
        <w:widowControl w:val="0"/>
        <w:autoSpaceDE w:val="0"/>
        <w:autoSpaceDN w:val="0"/>
        <w:adjustRightInd w:val="0"/>
        <w:rPr>
          <w:highlight w:val="yellow"/>
        </w:rPr>
      </w:pPr>
    </w:p>
    <w:p w:rsidR="0069116A" w:rsidRDefault="0069116A" w:rsidP="001B1D00">
      <w:pPr>
        <w:widowControl w:val="0"/>
        <w:autoSpaceDE w:val="0"/>
        <w:autoSpaceDN w:val="0"/>
        <w:adjustRightInd w:val="0"/>
        <w:rPr>
          <w:highlight w:val="yellow"/>
        </w:rPr>
      </w:pPr>
    </w:p>
    <w:p w:rsidR="0069116A" w:rsidRDefault="0069116A" w:rsidP="001B1D00">
      <w:pPr>
        <w:widowControl w:val="0"/>
        <w:autoSpaceDE w:val="0"/>
        <w:autoSpaceDN w:val="0"/>
        <w:adjustRightInd w:val="0"/>
        <w:rPr>
          <w:highlight w:val="yellow"/>
        </w:rPr>
      </w:pPr>
    </w:p>
    <w:p w:rsidR="0069116A" w:rsidRDefault="0069116A" w:rsidP="001B1D00">
      <w:pPr>
        <w:widowControl w:val="0"/>
        <w:autoSpaceDE w:val="0"/>
        <w:autoSpaceDN w:val="0"/>
        <w:adjustRightInd w:val="0"/>
        <w:rPr>
          <w:highlight w:val="yellow"/>
        </w:rPr>
      </w:pPr>
    </w:p>
    <w:p w:rsidR="00D66B80" w:rsidRDefault="00D66B80" w:rsidP="001B1D00">
      <w:pPr>
        <w:widowControl w:val="0"/>
        <w:autoSpaceDE w:val="0"/>
        <w:autoSpaceDN w:val="0"/>
        <w:adjustRightInd w:val="0"/>
        <w:rPr>
          <w:highlight w:val="yellow"/>
        </w:rPr>
      </w:pPr>
    </w:p>
    <w:p w:rsidR="0069116A" w:rsidRDefault="0069116A" w:rsidP="001B1D00">
      <w:pPr>
        <w:widowControl w:val="0"/>
        <w:autoSpaceDE w:val="0"/>
        <w:autoSpaceDN w:val="0"/>
        <w:adjustRightInd w:val="0"/>
        <w:rPr>
          <w:highlight w:val="yellow"/>
        </w:rPr>
      </w:pPr>
    </w:p>
    <w:p w:rsidR="00727537" w:rsidRDefault="00727537" w:rsidP="001B1D00">
      <w:pPr>
        <w:widowControl w:val="0"/>
        <w:autoSpaceDE w:val="0"/>
        <w:autoSpaceDN w:val="0"/>
        <w:adjustRightInd w:val="0"/>
        <w:rPr>
          <w:highlight w:val="yellow"/>
        </w:rPr>
      </w:pPr>
    </w:p>
    <w:p w:rsidR="00570E8C" w:rsidRDefault="00570E8C"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E937A6" w:rsidRDefault="00E937A6" w:rsidP="001B1D00">
      <w:pPr>
        <w:widowControl w:val="0"/>
        <w:autoSpaceDE w:val="0"/>
        <w:autoSpaceDN w:val="0"/>
        <w:adjustRightInd w:val="0"/>
        <w:rPr>
          <w:highlight w:val="yellow"/>
        </w:rPr>
      </w:pPr>
    </w:p>
    <w:p w:rsidR="00570E8C" w:rsidRDefault="00570E8C" w:rsidP="001B1D00">
      <w:pPr>
        <w:widowControl w:val="0"/>
        <w:autoSpaceDE w:val="0"/>
        <w:autoSpaceDN w:val="0"/>
        <w:adjustRightInd w:val="0"/>
        <w:rPr>
          <w:highlight w:val="yellow"/>
        </w:rPr>
      </w:pPr>
    </w:p>
    <w:p w:rsidR="00BE4526" w:rsidRPr="00314190" w:rsidRDefault="00BE4526" w:rsidP="00BE4526">
      <w:r w:rsidRPr="00314190">
        <w:lastRenderedPageBreak/>
        <w:t xml:space="preserve">KUB Künstleredition </w:t>
      </w:r>
    </w:p>
    <w:p w:rsidR="00BE4526" w:rsidRPr="002868D1" w:rsidRDefault="00E937A6" w:rsidP="00BE4526">
      <w:pPr>
        <w:rPr>
          <w:rFonts w:ascii="ClanPro-Bold" w:hAnsi="ClanPro-Bold"/>
        </w:rPr>
      </w:pPr>
      <w:r w:rsidRPr="002868D1">
        <w:rPr>
          <w:rFonts w:ascii="ClanPro-Bold" w:hAnsi="ClanPro-Bold"/>
        </w:rPr>
        <w:t xml:space="preserve">Tacita Dean </w:t>
      </w:r>
    </w:p>
    <w:p w:rsidR="00BE4526" w:rsidRPr="00154F42" w:rsidRDefault="00E937A6" w:rsidP="00E937A6">
      <w:pPr>
        <w:widowControl w:val="0"/>
        <w:autoSpaceDE w:val="0"/>
        <w:autoSpaceDN w:val="0"/>
        <w:adjustRightInd w:val="0"/>
        <w:rPr>
          <w:rFonts w:ascii="ClanPro-BoldItalic" w:hAnsi="ClanPro-BoldItalic" w:cs="Arial"/>
          <w:szCs w:val="19"/>
          <w:highlight w:val="yellow"/>
        </w:rPr>
      </w:pPr>
      <w:r w:rsidRPr="00154F42">
        <w:rPr>
          <w:rFonts w:ascii="ClanPro-BoldItalic" w:eastAsiaTheme="minorHAnsi" w:hAnsi="ClanPro-BoldItalic" w:cs="ClanPro-Black"/>
          <w:color w:val="666666"/>
          <w:spacing w:val="0"/>
          <w:kern w:val="0"/>
          <w:szCs w:val="19"/>
        </w:rPr>
        <w:t>Antigone (Bregenz edition)</w:t>
      </w:r>
    </w:p>
    <w:p w:rsidR="00B576DC" w:rsidRPr="002868D1" w:rsidRDefault="00B576DC" w:rsidP="00BE4526">
      <w:pPr>
        <w:widowControl w:val="0"/>
        <w:autoSpaceDE w:val="0"/>
        <w:autoSpaceDN w:val="0"/>
        <w:adjustRightInd w:val="0"/>
        <w:rPr>
          <w:rFonts w:cs="Arial"/>
          <w:szCs w:val="19"/>
          <w:highlight w:val="yellow"/>
        </w:rPr>
      </w:pPr>
    </w:p>
    <w:p w:rsidR="00BE4526" w:rsidRPr="002868D1" w:rsidRDefault="00BE4526" w:rsidP="00BE4526">
      <w:pPr>
        <w:rPr>
          <w:szCs w:val="19"/>
          <w:highlight w:val="yellow"/>
        </w:rPr>
      </w:pPr>
    </w:p>
    <w:p w:rsidR="00E27ACE" w:rsidRPr="002868D1" w:rsidRDefault="00E27ACE" w:rsidP="00BE4526">
      <w:pPr>
        <w:rPr>
          <w:szCs w:val="19"/>
          <w:highlight w:val="yellow"/>
        </w:rPr>
      </w:pPr>
    </w:p>
    <w:p w:rsidR="00BE4526" w:rsidRPr="002868D1" w:rsidRDefault="00BE4526" w:rsidP="00BE4526">
      <w:pPr>
        <w:rPr>
          <w:szCs w:val="19"/>
          <w:highlight w:val="yellow"/>
        </w:rPr>
      </w:pPr>
    </w:p>
    <w:p w:rsidR="007422BA" w:rsidRPr="002868D1" w:rsidRDefault="007422BA" w:rsidP="00BE4526">
      <w:pPr>
        <w:rPr>
          <w:szCs w:val="19"/>
          <w:highlight w:val="yellow"/>
        </w:rPr>
      </w:pPr>
    </w:p>
    <w:p w:rsidR="00D66B80" w:rsidRPr="002868D1" w:rsidRDefault="00D66B80" w:rsidP="00BE4526">
      <w:pPr>
        <w:rPr>
          <w:szCs w:val="19"/>
          <w:highlight w:val="yellow"/>
        </w:rPr>
      </w:pPr>
    </w:p>
    <w:p w:rsidR="00D66B80" w:rsidRPr="002868D1" w:rsidRDefault="00D66B80" w:rsidP="00BE4526">
      <w:pPr>
        <w:rPr>
          <w:szCs w:val="19"/>
          <w:highlight w:val="yellow"/>
        </w:rPr>
      </w:pPr>
    </w:p>
    <w:p w:rsidR="007422BA" w:rsidRDefault="007422BA" w:rsidP="007422BA">
      <w:r>
        <w:t xml:space="preserve">Aufgrund der Werk- und Produktionsnähe zu den Künstler/innen entstehen exklusiv für das Kunsthaus Bregenz spezielle Editionen. </w:t>
      </w:r>
    </w:p>
    <w:p w:rsidR="007422BA" w:rsidRDefault="007422BA" w:rsidP="007422BA"/>
    <w:p w:rsidR="00156905" w:rsidRDefault="007422BA" w:rsidP="007422BA">
      <w:r>
        <w:t>Tacita Dean</w:t>
      </w:r>
      <w:r w:rsidR="00FA4EEA">
        <w:t>s</w:t>
      </w:r>
      <w:r>
        <w:t xml:space="preserve"> Edition für das Kunsthaus Bregenz ist eine Farbfotografie aus zwei Negativen, die durch die Doppel-belichtung gleichzeitig den mythischen Moment vor und nach einer perfekten Sonnenfinsternis zeigt. In einem besonderen Verfahren wird das einzelne Fotopapier mit zwei Negativen belic</w:t>
      </w:r>
      <w:r w:rsidR="00FA4EEA">
        <w:t xml:space="preserve">htet. Diese Entwicklungstechnik, bei der verschiedene Bilder des fotochemischen Filmkaders abgedeckt oder belichtet werden, </w:t>
      </w:r>
      <w:r>
        <w:t xml:space="preserve">verwendet Tacita Dean auch </w:t>
      </w:r>
      <w:r w:rsidR="00FA4EEA">
        <w:t>in ihren Werken</w:t>
      </w:r>
      <w:r>
        <w:t xml:space="preserve"> </w:t>
      </w:r>
      <w:r w:rsidRPr="00FA4EEA">
        <w:rPr>
          <w:rFonts w:ascii="ClanPro-BookItalic" w:hAnsi="ClanPro-BookItalic"/>
        </w:rPr>
        <w:t>FILM</w:t>
      </w:r>
      <w:r>
        <w:t xml:space="preserve"> und </w:t>
      </w:r>
      <w:r w:rsidRPr="00FA4EEA">
        <w:rPr>
          <w:rFonts w:ascii="ClanPro-BookItalic" w:hAnsi="ClanPro-BookItalic"/>
        </w:rPr>
        <w:t>Antigone</w:t>
      </w:r>
      <w:r>
        <w:t xml:space="preserve">, </w:t>
      </w:r>
    </w:p>
    <w:p w:rsidR="007422BA" w:rsidRDefault="007422BA" w:rsidP="007422BA">
      <w:pPr>
        <w:rPr>
          <w:rFonts w:ascii="ClanPro-Bold" w:hAnsi="ClanPro-Bold"/>
        </w:rPr>
      </w:pPr>
    </w:p>
    <w:p w:rsidR="007422BA" w:rsidRPr="007422BA" w:rsidRDefault="007422BA" w:rsidP="007422BA">
      <w:pPr>
        <w:rPr>
          <w:rFonts w:ascii="ClanPro-Bold" w:hAnsi="ClanPro-Bold"/>
          <w:lang w:val="en-GB"/>
        </w:rPr>
      </w:pPr>
      <w:r w:rsidRPr="007422BA">
        <w:rPr>
          <w:rFonts w:ascii="ClanPro-Bold" w:hAnsi="ClanPro-Bold"/>
          <w:lang w:val="en-GB"/>
        </w:rPr>
        <w:t>Tacita Dean</w:t>
      </w:r>
    </w:p>
    <w:p w:rsidR="007422BA" w:rsidRPr="002868D1" w:rsidRDefault="007422BA" w:rsidP="007422BA">
      <w:pPr>
        <w:rPr>
          <w:lang w:val="en-GB"/>
        </w:rPr>
      </w:pPr>
      <w:r w:rsidRPr="00FA4EEA">
        <w:rPr>
          <w:rFonts w:ascii="ClanPro-BookItalic" w:hAnsi="ClanPro-BookItalic"/>
          <w:lang w:val="en-GB"/>
        </w:rPr>
        <w:t>Antigone (Bregenz edition)</w:t>
      </w:r>
      <w:r w:rsidRPr="002868D1">
        <w:rPr>
          <w:lang w:val="en-GB"/>
        </w:rPr>
        <w:t>, 2018</w:t>
      </w:r>
    </w:p>
    <w:p w:rsidR="007422BA" w:rsidRPr="007422BA" w:rsidRDefault="007422BA" w:rsidP="007422BA">
      <w:r w:rsidRPr="007422BA">
        <w:t>Handgedruckte Farbfotografie aus zwei Negativen auf</w:t>
      </w:r>
    </w:p>
    <w:p w:rsidR="007422BA" w:rsidRPr="007422BA" w:rsidRDefault="007422BA" w:rsidP="007422BA">
      <w:r w:rsidRPr="007422BA">
        <w:t>Fuji-Pearl-Papier, 24,5 x 57,5 cm</w:t>
      </w:r>
    </w:p>
    <w:p w:rsidR="007422BA" w:rsidRPr="007422BA" w:rsidRDefault="007422BA" w:rsidP="007422BA">
      <w:r w:rsidRPr="007422BA">
        <w:t>Limitierte Auflage von 25 Exemplaren + 5 A.P., signiert und nummeriert</w:t>
      </w:r>
    </w:p>
    <w:p w:rsidR="00210C2B" w:rsidRPr="007422BA" w:rsidRDefault="007422BA" w:rsidP="007422BA">
      <w:r w:rsidRPr="007422BA">
        <w:t>€ 4.000 inkl. 10 % MwSt., zuzüglich Versand- und Verpackungskosten sowie Zollgebühren</w:t>
      </w:r>
    </w:p>
    <w:p w:rsidR="004A6285" w:rsidRPr="00570E8C" w:rsidRDefault="004A6285" w:rsidP="00E27ACE"/>
    <w:p w:rsidR="00BE4526" w:rsidRPr="0069116A" w:rsidRDefault="00BE4526" w:rsidP="00E27ACE">
      <w:pPr>
        <w:rPr>
          <w:rFonts w:ascii="ClanPro-Bold" w:hAnsi="ClanPro-Bold"/>
        </w:rPr>
      </w:pPr>
      <w:r w:rsidRPr="0069116A">
        <w:rPr>
          <w:rFonts w:ascii="ClanPro-Bold" w:hAnsi="ClanPro-Bold"/>
        </w:rPr>
        <w:t>KUB Online-Shop</w:t>
      </w:r>
    </w:p>
    <w:p w:rsidR="00BE4526" w:rsidRPr="0069116A" w:rsidRDefault="00075C02" w:rsidP="00E27ACE">
      <w:r>
        <w:t>shop.</w:t>
      </w:r>
      <w:r w:rsidR="00BE4526" w:rsidRPr="0069116A">
        <w:t>kunsthaus-bregenz.at</w:t>
      </w:r>
    </w:p>
    <w:p w:rsidR="00BE4526" w:rsidRPr="004A7303" w:rsidRDefault="00BE4526" w:rsidP="00BE4526">
      <w:pPr>
        <w:rPr>
          <w:highlight w:val="yellow"/>
        </w:rPr>
      </w:pPr>
    </w:p>
    <w:p w:rsidR="00BE4526" w:rsidRPr="004A7303" w:rsidRDefault="00BE4526" w:rsidP="00BE4526">
      <w:pPr>
        <w:rPr>
          <w:highlight w:val="yellow"/>
        </w:rPr>
      </w:pPr>
    </w:p>
    <w:p w:rsidR="00BE4526" w:rsidRPr="004A7303" w:rsidRDefault="00BE4526" w:rsidP="00BE4526">
      <w:pPr>
        <w:rPr>
          <w:highlight w:val="yellow"/>
        </w:rPr>
      </w:pPr>
    </w:p>
    <w:p w:rsidR="00BE4526" w:rsidRPr="004A7303" w:rsidRDefault="00BE4526" w:rsidP="00BE4526">
      <w:pPr>
        <w:rPr>
          <w:highlight w:val="yellow"/>
        </w:rPr>
      </w:pPr>
    </w:p>
    <w:p w:rsidR="00BE4526" w:rsidRPr="004A7303" w:rsidRDefault="00BE4526" w:rsidP="00BE4526">
      <w:pPr>
        <w:rPr>
          <w:highlight w:val="yellow"/>
        </w:rPr>
      </w:pPr>
    </w:p>
    <w:p w:rsidR="00BE4526" w:rsidRPr="004A7303" w:rsidRDefault="00BE4526" w:rsidP="00BE4526">
      <w:pPr>
        <w:rPr>
          <w:highlight w:val="yellow"/>
        </w:rPr>
      </w:pPr>
    </w:p>
    <w:p w:rsidR="00BE4526" w:rsidRPr="004A7303" w:rsidRDefault="00BE4526" w:rsidP="00BE4526">
      <w:pPr>
        <w:rPr>
          <w:highlight w:val="yellow"/>
        </w:rPr>
      </w:pPr>
    </w:p>
    <w:p w:rsidR="00BE4526" w:rsidRDefault="00BE4526" w:rsidP="00BE4526">
      <w:pPr>
        <w:rPr>
          <w:highlight w:val="yellow"/>
        </w:rPr>
      </w:pPr>
    </w:p>
    <w:p w:rsidR="00FF70B2" w:rsidRDefault="00FF70B2" w:rsidP="00BE4526">
      <w:pPr>
        <w:rPr>
          <w:highlight w:val="yellow"/>
        </w:rPr>
      </w:pPr>
    </w:p>
    <w:p w:rsidR="007422BA" w:rsidRDefault="007422BA" w:rsidP="00BE4526">
      <w:pPr>
        <w:rPr>
          <w:highlight w:val="yellow"/>
        </w:rPr>
      </w:pPr>
    </w:p>
    <w:p w:rsidR="007422BA" w:rsidRDefault="007422BA" w:rsidP="00BE4526">
      <w:pPr>
        <w:rPr>
          <w:highlight w:val="yellow"/>
        </w:rPr>
      </w:pPr>
    </w:p>
    <w:p w:rsidR="007422BA" w:rsidRDefault="007422BA" w:rsidP="00BE4526">
      <w:pPr>
        <w:rPr>
          <w:highlight w:val="yellow"/>
        </w:rPr>
      </w:pPr>
    </w:p>
    <w:p w:rsidR="007422BA" w:rsidRDefault="007422BA" w:rsidP="00BE4526">
      <w:pPr>
        <w:rPr>
          <w:highlight w:val="yellow"/>
        </w:rPr>
      </w:pPr>
    </w:p>
    <w:p w:rsidR="007422BA" w:rsidRDefault="007422BA" w:rsidP="00BE4526">
      <w:pPr>
        <w:rPr>
          <w:highlight w:val="yellow"/>
        </w:rPr>
      </w:pPr>
    </w:p>
    <w:p w:rsidR="007422BA" w:rsidRDefault="007422BA" w:rsidP="00BE4526">
      <w:pPr>
        <w:rPr>
          <w:highlight w:val="yellow"/>
        </w:rPr>
      </w:pPr>
    </w:p>
    <w:p w:rsidR="007422BA" w:rsidRDefault="007422BA" w:rsidP="00BE4526">
      <w:pPr>
        <w:rPr>
          <w:highlight w:val="yellow"/>
        </w:rPr>
      </w:pPr>
    </w:p>
    <w:p w:rsidR="007422BA" w:rsidRDefault="007422BA" w:rsidP="00BE4526">
      <w:pPr>
        <w:rPr>
          <w:highlight w:val="yellow"/>
        </w:rPr>
      </w:pPr>
    </w:p>
    <w:p w:rsidR="00BE4526" w:rsidRDefault="00BE4526" w:rsidP="00BE4526">
      <w:pPr>
        <w:rPr>
          <w:highlight w:val="yellow"/>
        </w:rPr>
      </w:pPr>
    </w:p>
    <w:p w:rsidR="001B1D00" w:rsidRPr="00351E6E" w:rsidRDefault="001B1D00" w:rsidP="001B1D00">
      <w:pPr>
        <w:widowControl w:val="0"/>
        <w:autoSpaceDE w:val="0"/>
        <w:autoSpaceDN w:val="0"/>
        <w:adjustRightInd w:val="0"/>
      </w:pPr>
      <w:r w:rsidRPr="00351E6E">
        <w:lastRenderedPageBreak/>
        <w:t>Kunstvermittlung und Veranstaltungen</w:t>
      </w:r>
    </w:p>
    <w:p w:rsidR="001B1D00" w:rsidRPr="0069116A" w:rsidRDefault="001B1D00" w:rsidP="001B1D00">
      <w:pPr>
        <w:widowControl w:val="0"/>
        <w:autoSpaceDE w:val="0"/>
        <w:autoSpaceDN w:val="0"/>
        <w:adjustRightInd w:val="0"/>
        <w:rPr>
          <w:rFonts w:ascii="ClanPro-Bold" w:hAnsi="ClanPro-Bold"/>
        </w:rPr>
      </w:pPr>
      <w:r w:rsidRPr="00351E6E">
        <w:rPr>
          <w:rFonts w:ascii="ClanPro-Bold" w:hAnsi="ClanPro-Bold"/>
        </w:rPr>
        <w:t>Highlights</w:t>
      </w:r>
    </w:p>
    <w:p w:rsidR="001B1D00" w:rsidRPr="0069116A" w:rsidRDefault="001B1D00" w:rsidP="001B1D00"/>
    <w:p w:rsidR="001B1D00" w:rsidRPr="00DB3672" w:rsidRDefault="001B1D00" w:rsidP="001B1D00">
      <w:pPr>
        <w:rPr>
          <w:b/>
          <w:highlight w:val="yellow"/>
        </w:rPr>
      </w:pPr>
    </w:p>
    <w:p w:rsidR="00BE4526" w:rsidRPr="00DB3672" w:rsidRDefault="00BE4526" w:rsidP="001B1D00">
      <w:pPr>
        <w:rPr>
          <w:b/>
          <w:highlight w:val="yellow"/>
        </w:rPr>
      </w:pPr>
    </w:p>
    <w:p w:rsidR="00E27ACE" w:rsidRPr="00DB3672" w:rsidRDefault="00E27ACE" w:rsidP="001B1D00">
      <w:pPr>
        <w:rPr>
          <w:b/>
          <w:highlight w:val="yellow"/>
        </w:rPr>
      </w:pPr>
    </w:p>
    <w:p w:rsidR="00E27ACE" w:rsidRPr="00DB3672" w:rsidRDefault="00E27ACE" w:rsidP="001B1D00">
      <w:pPr>
        <w:rPr>
          <w:b/>
          <w:highlight w:val="yellow"/>
        </w:rPr>
      </w:pPr>
    </w:p>
    <w:p w:rsidR="00E27ACE" w:rsidRPr="00DB3672" w:rsidRDefault="00E27ACE" w:rsidP="001B1D00">
      <w:pPr>
        <w:rPr>
          <w:b/>
          <w:highlight w:val="yellow"/>
        </w:rPr>
      </w:pPr>
    </w:p>
    <w:p w:rsidR="00E27ACE" w:rsidRDefault="00E27ACE" w:rsidP="001B1D00">
      <w:pPr>
        <w:rPr>
          <w:highlight w:val="yellow"/>
        </w:rPr>
      </w:pPr>
    </w:p>
    <w:p w:rsidR="00503D1A" w:rsidRPr="004A7303" w:rsidRDefault="00503D1A" w:rsidP="001B1D00">
      <w:pPr>
        <w:rPr>
          <w:highlight w:val="yellow"/>
        </w:rPr>
      </w:pPr>
    </w:p>
    <w:p w:rsidR="0063196D" w:rsidRPr="00B6235F" w:rsidRDefault="00351E6E" w:rsidP="0063196D">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E</w:t>
      </w:r>
      <w:r w:rsidR="0063196D" w:rsidRPr="00A7363E">
        <w:rPr>
          <w:rFonts w:ascii="ClanPro-Bold" w:eastAsiaTheme="minorHAnsi" w:hAnsi="ClanPro-Bold" w:cs="ClanPro-Black"/>
          <w:color w:val="000000"/>
          <w:spacing w:val="0"/>
          <w:kern w:val="0"/>
          <w:szCs w:val="19"/>
        </w:rPr>
        <w:t xml:space="preserve">röffnung </w:t>
      </w:r>
      <w:r w:rsidR="00BF294E">
        <w:rPr>
          <w:rFonts w:ascii="ClanPro-Bold" w:eastAsiaTheme="minorHAnsi" w:hAnsi="ClanPro-Bold" w:cs="ClanPro-Black"/>
          <w:color w:val="000000"/>
          <w:spacing w:val="0"/>
          <w:kern w:val="0"/>
          <w:szCs w:val="19"/>
        </w:rPr>
        <w:t xml:space="preserve"> </w:t>
      </w:r>
      <w:r>
        <w:rPr>
          <w:rFonts w:ascii="ClanPro-Bold" w:eastAsiaTheme="minorHAnsi" w:hAnsi="ClanPro-Bold" w:cs="ClanPro-Black"/>
          <w:color w:val="000000"/>
          <w:spacing w:val="0"/>
          <w:kern w:val="0"/>
          <w:szCs w:val="19"/>
        </w:rPr>
        <w:t>Tacita Dean</w:t>
      </w:r>
    </w:p>
    <w:p w:rsidR="0063196D" w:rsidRPr="00A7363E" w:rsidRDefault="0063196D" w:rsidP="0063196D">
      <w:pPr>
        <w:autoSpaceDE w:val="0"/>
        <w:autoSpaceDN w:val="0"/>
        <w:adjustRightInd w:val="0"/>
        <w:rPr>
          <w:rFonts w:ascii="ClanPro-Bold" w:eastAsiaTheme="minorHAnsi" w:hAnsi="ClanPro-Bold" w:cs="ClanPro-Black"/>
          <w:color w:val="666666"/>
          <w:spacing w:val="0"/>
          <w:kern w:val="0"/>
          <w:szCs w:val="19"/>
        </w:rPr>
      </w:pPr>
      <w:r w:rsidRPr="00B6235F">
        <w:rPr>
          <w:rFonts w:ascii="ClanPro-Bold" w:eastAsiaTheme="minorHAnsi" w:hAnsi="ClanPro-Bold" w:cs="ClanPro-Black"/>
          <w:color w:val="666666"/>
          <w:spacing w:val="0"/>
          <w:kern w:val="0"/>
          <w:szCs w:val="19"/>
        </w:rPr>
        <w:t xml:space="preserve">Freitag, </w:t>
      </w:r>
      <w:r w:rsidR="00351E6E">
        <w:rPr>
          <w:rFonts w:ascii="ClanPro-Bold" w:eastAsiaTheme="minorHAnsi" w:hAnsi="ClanPro-Bold" w:cs="ClanPro-Black"/>
          <w:color w:val="666666"/>
          <w:spacing w:val="0"/>
          <w:kern w:val="0"/>
          <w:szCs w:val="19"/>
        </w:rPr>
        <w:t>19</w:t>
      </w:r>
      <w:r w:rsidRPr="00B6235F">
        <w:rPr>
          <w:rFonts w:ascii="ClanPro-Bold" w:eastAsiaTheme="minorHAnsi" w:hAnsi="ClanPro-Bold" w:cs="ClanPro-Black"/>
          <w:color w:val="666666"/>
          <w:spacing w:val="0"/>
          <w:kern w:val="0"/>
          <w:szCs w:val="19"/>
        </w:rPr>
        <w:t xml:space="preserve">. </w:t>
      </w:r>
      <w:r w:rsidR="00351E6E">
        <w:rPr>
          <w:rFonts w:ascii="ClanPro-Bold" w:eastAsiaTheme="minorHAnsi" w:hAnsi="ClanPro-Bold" w:cs="ClanPro-Black"/>
          <w:color w:val="666666"/>
          <w:spacing w:val="0"/>
          <w:kern w:val="0"/>
          <w:szCs w:val="19"/>
        </w:rPr>
        <w:t>Oktober</w:t>
      </w:r>
      <w:r w:rsidRPr="00A7363E">
        <w:rPr>
          <w:rFonts w:ascii="ClanPro-Bold" w:eastAsiaTheme="minorHAnsi" w:hAnsi="ClanPro-Bold" w:cs="ClanPro-Black"/>
          <w:color w:val="666666"/>
          <w:spacing w:val="0"/>
          <w:kern w:val="0"/>
          <w:szCs w:val="19"/>
        </w:rPr>
        <w:t>, 19 Uhr</w:t>
      </w:r>
    </w:p>
    <w:p w:rsidR="001B1D00" w:rsidRPr="004A7303" w:rsidRDefault="001B1D00" w:rsidP="001B1D00">
      <w:pPr>
        <w:rPr>
          <w:highlight w:val="yellow"/>
        </w:rPr>
      </w:pPr>
    </w:p>
    <w:p w:rsidR="00351E6E" w:rsidRDefault="00351E6E" w:rsidP="0063196D">
      <w:pPr>
        <w:autoSpaceDE w:val="0"/>
        <w:autoSpaceDN w:val="0"/>
        <w:adjustRightInd w:val="0"/>
        <w:rPr>
          <w:rFonts w:ascii="ClanPro-Bold" w:eastAsiaTheme="minorHAnsi" w:hAnsi="ClanPro-Bold" w:cs="ClanPro-Black"/>
          <w:color w:val="000000"/>
          <w:spacing w:val="0"/>
          <w:kern w:val="0"/>
          <w:szCs w:val="19"/>
        </w:rPr>
      </w:pPr>
      <w:r w:rsidRPr="00351E6E">
        <w:rPr>
          <w:rFonts w:ascii="ClanPro-Bold" w:eastAsiaTheme="minorHAnsi" w:hAnsi="ClanPro-Bold" w:cs="ClanPro-Black"/>
          <w:color w:val="000000"/>
          <w:spacing w:val="0"/>
          <w:kern w:val="0"/>
          <w:szCs w:val="19"/>
        </w:rPr>
        <w:t xml:space="preserve">Künstlergespräch Tacita Dean und David Claerbout </w:t>
      </w:r>
    </w:p>
    <w:p w:rsidR="0063196D" w:rsidRPr="00A7363E" w:rsidRDefault="0063196D" w:rsidP="0063196D">
      <w:pPr>
        <w:autoSpaceDE w:val="0"/>
        <w:autoSpaceDN w:val="0"/>
        <w:adjustRightInd w:val="0"/>
        <w:rPr>
          <w:rFonts w:ascii="ClanPro-Bold" w:eastAsiaTheme="minorHAnsi" w:hAnsi="ClanPro-Bold" w:cs="ClanPro-Black"/>
          <w:color w:val="666666"/>
          <w:spacing w:val="0"/>
          <w:kern w:val="0"/>
          <w:szCs w:val="19"/>
        </w:rPr>
      </w:pPr>
      <w:r>
        <w:rPr>
          <w:rFonts w:ascii="ClanPro-Bold" w:eastAsiaTheme="minorHAnsi" w:hAnsi="ClanPro-Bold" w:cs="ClanPro-Black"/>
          <w:color w:val="666666"/>
          <w:spacing w:val="0"/>
          <w:kern w:val="0"/>
          <w:szCs w:val="19"/>
        </w:rPr>
        <w:t>Samstag</w:t>
      </w:r>
      <w:r w:rsidRPr="00A7363E">
        <w:rPr>
          <w:rFonts w:ascii="ClanPro-Bold" w:eastAsiaTheme="minorHAnsi" w:hAnsi="ClanPro-Bold" w:cs="ClanPro-Black"/>
          <w:color w:val="666666"/>
          <w:spacing w:val="0"/>
          <w:kern w:val="0"/>
          <w:szCs w:val="19"/>
        </w:rPr>
        <w:t xml:space="preserve">, </w:t>
      </w:r>
      <w:r w:rsidR="00351E6E">
        <w:rPr>
          <w:rFonts w:ascii="ClanPro-Bold" w:eastAsiaTheme="minorHAnsi" w:hAnsi="ClanPro-Bold" w:cs="ClanPro-Black"/>
          <w:color w:val="666666"/>
          <w:spacing w:val="0"/>
          <w:kern w:val="0"/>
          <w:szCs w:val="19"/>
        </w:rPr>
        <w:t>20</w:t>
      </w:r>
      <w:r w:rsidRPr="00A7363E">
        <w:rPr>
          <w:rFonts w:ascii="ClanPro-Bold" w:eastAsiaTheme="minorHAnsi" w:hAnsi="ClanPro-Bold" w:cs="ClanPro-Black"/>
          <w:color w:val="666666"/>
          <w:spacing w:val="0"/>
          <w:kern w:val="0"/>
          <w:szCs w:val="19"/>
        </w:rPr>
        <w:t xml:space="preserve">. </w:t>
      </w:r>
      <w:r w:rsidR="00351E6E">
        <w:rPr>
          <w:rFonts w:ascii="ClanPro-Bold" w:eastAsiaTheme="minorHAnsi" w:hAnsi="ClanPro-Bold" w:cs="ClanPro-Black"/>
          <w:color w:val="666666"/>
          <w:spacing w:val="0"/>
          <w:kern w:val="0"/>
          <w:szCs w:val="19"/>
        </w:rPr>
        <w:t>Oktober</w:t>
      </w:r>
      <w:r>
        <w:rPr>
          <w:rFonts w:ascii="ClanPro-Bold" w:eastAsiaTheme="minorHAnsi" w:hAnsi="ClanPro-Bold" w:cs="ClanPro-Black"/>
          <w:color w:val="666666"/>
          <w:spacing w:val="0"/>
          <w:kern w:val="0"/>
          <w:szCs w:val="19"/>
        </w:rPr>
        <w:t>, 11</w:t>
      </w:r>
      <w:r w:rsidRPr="00A7363E">
        <w:rPr>
          <w:rFonts w:ascii="ClanPro-Bold" w:eastAsiaTheme="minorHAnsi" w:hAnsi="ClanPro-Bold" w:cs="ClanPro-Black"/>
          <w:color w:val="666666"/>
          <w:spacing w:val="0"/>
          <w:kern w:val="0"/>
          <w:szCs w:val="19"/>
        </w:rPr>
        <w:t xml:space="preserve"> Uhr</w:t>
      </w:r>
    </w:p>
    <w:p w:rsidR="0063196D" w:rsidRPr="0063196D" w:rsidRDefault="0063196D" w:rsidP="0063196D">
      <w:pPr>
        <w:widowControl w:val="0"/>
        <w:autoSpaceDE w:val="0"/>
        <w:autoSpaceDN w:val="0"/>
        <w:adjustRightInd w:val="0"/>
      </w:pPr>
      <w:r w:rsidRPr="0063196D">
        <w:t>Beitrag: € 5 zzgl. Eintritt, Sprache: Englisch</w:t>
      </w:r>
    </w:p>
    <w:p w:rsidR="0034358F" w:rsidRDefault="0034358F" w:rsidP="0034358F">
      <w:pPr>
        <w:rPr>
          <w:rFonts w:ascii="Arial" w:hAnsi="Arial" w:cs="Arial"/>
          <w:color w:val="FF0000"/>
        </w:rPr>
      </w:pPr>
    </w:p>
    <w:p w:rsidR="00923614" w:rsidRPr="00923614" w:rsidRDefault="00923614" w:rsidP="00923614">
      <w:pPr>
        <w:autoSpaceDE w:val="0"/>
        <w:autoSpaceDN w:val="0"/>
        <w:adjustRightInd w:val="0"/>
        <w:rPr>
          <w:rFonts w:ascii="ClanPro-Bold" w:eastAsiaTheme="minorHAnsi" w:hAnsi="ClanPro-Bold" w:cs="ClanPro-Black"/>
          <w:color w:val="000000"/>
          <w:spacing w:val="0"/>
          <w:kern w:val="0"/>
          <w:szCs w:val="19"/>
        </w:rPr>
      </w:pPr>
      <w:r w:rsidRPr="00923614">
        <w:rPr>
          <w:rFonts w:ascii="ClanPro-Bold" w:eastAsiaTheme="minorHAnsi" w:hAnsi="ClanPro-Bold" w:cs="ClanPro-Black"/>
          <w:color w:val="000000"/>
          <w:spacing w:val="0"/>
          <w:kern w:val="0"/>
          <w:szCs w:val="19"/>
        </w:rPr>
        <w:t>Kinderkunst</w:t>
      </w:r>
    </w:p>
    <w:p w:rsidR="00923614" w:rsidRPr="00923614" w:rsidRDefault="00923614" w:rsidP="00923614">
      <w:pPr>
        <w:autoSpaceDE w:val="0"/>
        <w:autoSpaceDN w:val="0"/>
        <w:adjustRightInd w:val="0"/>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666666"/>
          <w:spacing w:val="0"/>
          <w:kern w:val="0"/>
          <w:szCs w:val="19"/>
        </w:rPr>
        <w:t xml:space="preserve">jeweils Samstag, 10 Uhr (außer: 8., 15. und 22. Dezember) </w:t>
      </w:r>
    </w:p>
    <w:p w:rsidR="00923614" w:rsidRPr="00923614" w:rsidRDefault="00923614" w:rsidP="00923614">
      <w:pPr>
        <w:rPr>
          <w:lang w:eastAsia="de-AT"/>
        </w:rPr>
      </w:pPr>
      <w:r w:rsidRPr="00923614">
        <w:rPr>
          <w:lang w:eastAsia="de-AT"/>
        </w:rPr>
        <w:t>Führung und Workshop für Kinder im Alter von 5 bis 10 Jahren. Beitrag: € 5,50 pro Person.</w:t>
      </w:r>
    </w:p>
    <w:p w:rsidR="00923614" w:rsidRDefault="00923614" w:rsidP="0034358F">
      <w:pPr>
        <w:autoSpaceDE w:val="0"/>
        <w:autoSpaceDN w:val="0"/>
        <w:adjustRightInd w:val="0"/>
        <w:rPr>
          <w:rFonts w:ascii="ClanPro-Bold" w:eastAsiaTheme="minorHAnsi" w:hAnsi="ClanPro-Bold" w:cs="ClanPro-Black"/>
          <w:color w:val="000000"/>
          <w:spacing w:val="0"/>
          <w:kern w:val="0"/>
          <w:szCs w:val="19"/>
        </w:rPr>
      </w:pPr>
    </w:p>
    <w:p w:rsidR="0034358F" w:rsidRPr="00AF657D" w:rsidRDefault="0034358F" w:rsidP="0034358F">
      <w:pPr>
        <w:autoSpaceDE w:val="0"/>
        <w:autoSpaceDN w:val="0"/>
        <w:adjustRightInd w:val="0"/>
        <w:rPr>
          <w:rFonts w:ascii="ClanPro-Bold" w:eastAsiaTheme="minorHAnsi" w:hAnsi="ClanPro-Bold" w:cs="ClanPro-Black"/>
          <w:color w:val="000000"/>
          <w:spacing w:val="0"/>
          <w:kern w:val="0"/>
          <w:szCs w:val="19"/>
        </w:rPr>
      </w:pPr>
      <w:proofErr w:type="spellStart"/>
      <w:r w:rsidRPr="00AF657D">
        <w:rPr>
          <w:rFonts w:ascii="ClanPro-Bold" w:eastAsiaTheme="minorHAnsi" w:hAnsi="ClanPro-Bold" w:cs="ClanPro-Black"/>
          <w:color w:val="000000"/>
          <w:spacing w:val="0"/>
          <w:kern w:val="0"/>
          <w:szCs w:val="19"/>
        </w:rPr>
        <w:t>Kuratorführung</w:t>
      </w:r>
      <w:proofErr w:type="spellEnd"/>
      <w:r w:rsidRPr="00AF657D">
        <w:rPr>
          <w:rFonts w:ascii="ClanPro-Bold" w:eastAsiaTheme="minorHAnsi" w:hAnsi="ClanPro-Bold" w:cs="ClanPro-Black"/>
          <w:color w:val="000000"/>
          <w:spacing w:val="0"/>
          <w:kern w:val="0"/>
          <w:szCs w:val="19"/>
        </w:rPr>
        <w:t xml:space="preserve"> mit Rudolf Sagmeister</w:t>
      </w:r>
    </w:p>
    <w:p w:rsidR="0034358F" w:rsidRPr="00AF657D" w:rsidRDefault="0034358F" w:rsidP="0034358F">
      <w:pPr>
        <w:autoSpaceDE w:val="0"/>
        <w:autoSpaceDN w:val="0"/>
        <w:adjustRightInd w:val="0"/>
        <w:rPr>
          <w:rFonts w:ascii="ClanPro-Bold" w:eastAsiaTheme="minorHAnsi" w:hAnsi="ClanPro-Bold" w:cs="ClanPro-Black"/>
          <w:color w:val="666666"/>
          <w:spacing w:val="0"/>
          <w:kern w:val="0"/>
          <w:szCs w:val="19"/>
        </w:rPr>
      </w:pPr>
      <w:r>
        <w:rPr>
          <w:rFonts w:ascii="ClanPro-Bold" w:eastAsiaTheme="minorHAnsi" w:hAnsi="ClanPro-Bold" w:cs="ClanPro-Black"/>
          <w:color w:val="666666"/>
          <w:spacing w:val="0"/>
          <w:kern w:val="0"/>
          <w:szCs w:val="19"/>
        </w:rPr>
        <w:t xml:space="preserve">Sonntag, </w:t>
      </w:r>
      <w:r w:rsidR="00351E6E">
        <w:rPr>
          <w:rFonts w:ascii="ClanPro-Bold" w:eastAsiaTheme="minorHAnsi" w:hAnsi="ClanPro-Bold" w:cs="ClanPro-Black"/>
          <w:color w:val="666666"/>
          <w:spacing w:val="0"/>
          <w:kern w:val="0"/>
          <w:szCs w:val="19"/>
        </w:rPr>
        <w:t>11</w:t>
      </w:r>
      <w:r w:rsidRPr="00AF657D">
        <w:rPr>
          <w:rFonts w:ascii="ClanPro-Bold" w:eastAsiaTheme="minorHAnsi" w:hAnsi="ClanPro-Bold" w:cs="ClanPro-Black"/>
          <w:color w:val="666666"/>
          <w:spacing w:val="0"/>
          <w:kern w:val="0"/>
          <w:szCs w:val="19"/>
        </w:rPr>
        <w:t xml:space="preserve">. </w:t>
      </w:r>
      <w:r w:rsidR="00351E6E">
        <w:rPr>
          <w:rFonts w:ascii="ClanPro-Bold" w:eastAsiaTheme="minorHAnsi" w:hAnsi="ClanPro-Bold" w:cs="ClanPro-Black"/>
          <w:color w:val="666666"/>
          <w:spacing w:val="0"/>
          <w:kern w:val="0"/>
          <w:szCs w:val="19"/>
        </w:rPr>
        <w:t>November</w:t>
      </w:r>
      <w:r w:rsidRPr="00AF657D">
        <w:rPr>
          <w:rFonts w:ascii="ClanPro-Bold" w:eastAsiaTheme="minorHAnsi" w:hAnsi="ClanPro-Bold" w:cs="ClanPro-Black"/>
          <w:color w:val="666666"/>
          <w:spacing w:val="0"/>
          <w:kern w:val="0"/>
          <w:szCs w:val="19"/>
        </w:rPr>
        <w:t>, 14 Uhr</w:t>
      </w:r>
    </w:p>
    <w:p w:rsidR="001B1D00" w:rsidRPr="00B6235F" w:rsidRDefault="001B1D00" w:rsidP="001B1D00">
      <w:pPr>
        <w:autoSpaceDE w:val="0"/>
        <w:autoSpaceDN w:val="0"/>
        <w:adjustRightInd w:val="0"/>
        <w:rPr>
          <w:rFonts w:ascii="ClanPro-Bold" w:eastAsiaTheme="minorHAnsi" w:hAnsi="ClanPro-Bold" w:cs="ClanPro-Black"/>
          <w:color w:val="000000"/>
          <w:spacing w:val="0"/>
          <w:kern w:val="0"/>
          <w:szCs w:val="19"/>
        </w:rPr>
      </w:pPr>
    </w:p>
    <w:p w:rsidR="002617EC" w:rsidRDefault="00311A1D" w:rsidP="00311A1D">
      <w:pPr>
        <w:rPr>
          <w:rFonts w:ascii="ClanPro-Bold" w:eastAsiaTheme="minorHAnsi" w:hAnsi="ClanPro-Bold" w:cs="ClanPro-Black"/>
          <w:color w:val="000000"/>
          <w:spacing w:val="0"/>
          <w:kern w:val="0"/>
          <w:szCs w:val="19"/>
        </w:rPr>
      </w:pPr>
      <w:r w:rsidRPr="00311A1D">
        <w:rPr>
          <w:rFonts w:ascii="ClanPro-Bold" w:eastAsiaTheme="minorHAnsi" w:hAnsi="ClanPro-Bold" w:cs="ClanPro-Black"/>
          <w:color w:val="000000"/>
          <w:spacing w:val="0"/>
          <w:kern w:val="0"/>
          <w:szCs w:val="19"/>
        </w:rPr>
        <w:t xml:space="preserve">Eröffnung </w:t>
      </w:r>
      <w:r w:rsidR="006B4165" w:rsidRPr="00ED21CB">
        <w:rPr>
          <w:rFonts w:ascii="ClanPro-Bold" w:eastAsiaTheme="minorHAnsi" w:hAnsi="ClanPro-Bold" w:cs="ClanPro-Black"/>
          <w:color w:val="000000"/>
          <w:spacing w:val="0"/>
          <w:kern w:val="0"/>
          <w:szCs w:val="19"/>
        </w:rPr>
        <w:t xml:space="preserve">KUB Billboards </w:t>
      </w:r>
      <w:r w:rsidR="002617EC">
        <w:rPr>
          <w:rFonts w:ascii="ClanPro-Bold" w:eastAsiaTheme="minorHAnsi" w:hAnsi="ClanPro-Bold" w:cs="ClanPro-Black"/>
          <w:color w:val="000000"/>
          <w:spacing w:val="0"/>
          <w:kern w:val="0"/>
          <w:szCs w:val="19"/>
        </w:rPr>
        <w:br/>
      </w:r>
      <w:r w:rsidR="00351E6E">
        <w:rPr>
          <w:rFonts w:ascii="ClanPro-Bold" w:eastAsiaTheme="minorHAnsi" w:hAnsi="ClanPro-Bold" w:cs="ClanPro-Black"/>
          <w:color w:val="000000"/>
          <w:spacing w:val="0"/>
          <w:kern w:val="0"/>
          <w:szCs w:val="19"/>
        </w:rPr>
        <w:t>Maeve Brennan</w:t>
      </w:r>
    </w:p>
    <w:p w:rsidR="00311A1D" w:rsidRPr="00311A1D" w:rsidRDefault="0034358F" w:rsidP="00311A1D">
      <w:pPr>
        <w:rPr>
          <w:rFonts w:ascii="Arial" w:hAnsi="Arial" w:cs="Arial"/>
        </w:rPr>
      </w:pPr>
      <w:r>
        <w:rPr>
          <w:rFonts w:ascii="ClanPro-Bold" w:eastAsiaTheme="minorHAnsi" w:hAnsi="ClanPro-Bold" w:cs="ClanPro-Black"/>
          <w:color w:val="666666"/>
          <w:spacing w:val="0"/>
          <w:kern w:val="0"/>
          <w:szCs w:val="19"/>
        </w:rPr>
        <w:t>Donnerstag</w:t>
      </w:r>
      <w:r w:rsidR="00311A1D" w:rsidRPr="00ED21CB">
        <w:rPr>
          <w:rFonts w:ascii="ClanPro-Bold" w:eastAsiaTheme="minorHAnsi" w:hAnsi="ClanPro-Bold" w:cs="ClanPro-Black"/>
          <w:color w:val="666666"/>
          <w:spacing w:val="0"/>
          <w:kern w:val="0"/>
          <w:szCs w:val="19"/>
        </w:rPr>
        <w:t xml:space="preserve">, </w:t>
      </w:r>
      <w:r w:rsidR="00351E6E">
        <w:rPr>
          <w:rFonts w:ascii="ClanPro-Bold" w:eastAsiaTheme="minorHAnsi" w:hAnsi="ClanPro-Bold" w:cs="ClanPro-Black"/>
          <w:color w:val="666666"/>
          <w:spacing w:val="0"/>
          <w:kern w:val="0"/>
          <w:szCs w:val="19"/>
        </w:rPr>
        <w:t>8</w:t>
      </w:r>
      <w:r w:rsidR="00311A1D" w:rsidRPr="00ED21CB">
        <w:rPr>
          <w:rFonts w:ascii="ClanPro-Bold" w:eastAsiaTheme="minorHAnsi" w:hAnsi="ClanPro-Bold" w:cs="ClanPro-Black"/>
          <w:color w:val="666666"/>
          <w:spacing w:val="0"/>
          <w:kern w:val="0"/>
          <w:szCs w:val="19"/>
        </w:rPr>
        <w:t xml:space="preserve">. </w:t>
      </w:r>
      <w:r w:rsidR="00351E6E">
        <w:rPr>
          <w:rFonts w:ascii="ClanPro-Bold" w:eastAsiaTheme="minorHAnsi" w:hAnsi="ClanPro-Bold" w:cs="ClanPro-Black"/>
          <w:color w:val="666666"/>
          <w:spacing w:val="0"/>
          <w:kern w:val="0"/>
          <w:szCs w:val="19"/>
        </w:rPr>
        <w:t>November</w:t>
      </w:r>
      <w:r w:rsidR="00311A1D">
        <w:rPr>
          <w:rFonts w:ascii="ClanPro-Bold" w:eastAsiaTheme="minorHAnsi" w:hAnsi="ClanPro-Bold" w:cs="ClanPro-Black"/>
          <w:color w:val="666666"/>
          <w:spacing w:val="0"/>
          <w:kern w:val="0"/>
          <w:szCs w:val="19"/>
        </w:rPr>
        <w:t xml:space="preserve">, </w:t>
      </w:r>
      <w:r>
        <w:rPr>
          <w:rFonts w:ascii="ClanPro-Bold" w:eastAsiaTheme="minorHAnsi" w:hAnsi="ClanPro-Bold" w:cs="ClanPro-Black"/>
          <w:color w:val="666666"/>
          <w:spacing w:val="0"/>
          <w:kern w:val="0"/>
          <w:szCs w:val="19"/>
        </w:rPr>
        <w:t>19</w:t>
      </w:r>
      <w:r w:rsidR="00311A1D" w:rsidRPr="00A7363E">
        <w:rPr>
          <w:rFonts w:ascii="ClanPro-Bold" w:eastAsiaTheme="minorHAnsi" w:hAnsi="ClanPro-Bold" w:cs="ClanPro-Black"/>
          <w:color w:val="666666"/>
          <w:spacing w:val="0"/>
          <w:kern w:val="0"/>
          <w:szCs w:val="19"/>
        </w:rPr>
        <w:t xml:space="preserve"> Uhr</w:t>
      </w:r>
    </w:p>
    <w:p w:rsidR="00962A6D" w:rsidRDefault="00962A6D" w:rsidP="00311A1D">
      <w:pPr>
        <w:rPr>
          <w:rFonts w:ascii="ClanPro-Bold" w:eastAsiaTheme="minorHAnsi" w:hAnsi="ClanPro-Bold" w:cs="ClanPro-Black"/>
          <w:color w:val="000000"/>
          <w:spacing w:val="0"/>
          <w:kern w:val="0"/>
          <w:szCs w:val="19"/>
        </w:rPr>
      </w:pPr>
    </w:p>
    <w:p w:rsidR="00962A6D" w:rsidRPr="00923614" w:rsidRDefault="00962A6D" w:rsidP="00962A6D">
      <w:pPr>
        <w:rPr>
          <w:rFonts w:ascii="ClanPro-Bold" w:eastAsiaTheme="minorHAnsi" w:hAnsi="ClanPro-Bold" w:cs="ClanPro-Black"/>
          <w:color w:val="000000"/>
          <w:spacing w:val="0"/>
          <w:kern w:val="0"/>
          <w:szCs w:val="19"/>
        </w:rPr>
      </w:pPr>
      <w:r w:rsidRPr="00923614">
        <w:rPr>
          <w:rFonts w:ascii="ClanPro-Bold" w:eastAsiaTheme="minorHAnsi" w:hAnsi="ClanPro-Bold" w:cs="ClanPro-Black"/>
          <w:color w:val="000000"/>
          <w:spacing w:val="0"/>
          <w:kern w:val="0"/>
          <w:szCs w:val="19"/>
        </w:rPr>
        <w:t>Dialogführung mit Roland Haas</w:t>
      </w:r>
    </w:p>
    <w:p w:rsidR="00962A6D" w:rsidRPr="00923614" w:rsidRDefault="00962A6D" w:rsidP="00962A6D">
      <w:pPr>
        <w:autoSpaceDE w:val="0"/>
        <w:autoSpaceDN w:val="0"/>
        <w:adjustRightInd w:val="0"/>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666666"/>
          <w:spacing w:val="0"/>
          <w:kern w:val="0"/>
          <w:szCs w:val="19"/>
        </w:rPr>
        <w:t xml:space="preserve">Donnerstag, 15. November, 18 Uhr </w:t>
      </w:r>
    </w:p>
    <w:p w:rsidR="00962A6D" w:rsidRPr="00923614" w:rsidRDefault="00962A6D" w:rsidP="00962A6D">
      <w:pPr>
        <w:rPr>
          <w:lang w:eastAsia="de-AT"/>
        </w:rPr>
      </w:pPr>
      <w:r w:rsidRPr="00923614">
        <w:rPr>
          <w:lang w:eastAsia="de-AT"/>
        </w:rPr>
        <w:t xml:space="preserve">Roland Haas, Künstler, Lehrer und Leiter des Kunstforum </w:t>
      </w:r>
      <w:proofErr w:type="spellStart"/>
      <w:r w:rsidRPr="00923614">
        <w:rPr>
          <w:lang w:eastAsia="de-AT"/>
        </w:rPr>
        <w:t>Montafon</w:t>
      </w:r>
      <w:proofErr w:type="spellEnd"/>
      <w:r w:rsidRPr="00923614">
        <w:rPr>
          <w:lang w:eastAsia="de-AT"/>
        </w:rPr>
        <w:t xml:space="preserve">, begegnet im Gespräch mit Kunstvermittlerin Kirsten Helfrich den Werken von Tacita Dean. Darunter auch </w:t>
      </w:r>
      <w:r w:rsidRPr="00923614">
        <w:rPr>
          <w:rFonts w:ascii="ClanPro-BookItalic" w:hAnsi="ClanPro-BookItalic"/>
          <w:lang w:eastAsia="de-AT"/>
        </w:rPr>
        <w:t xml:space="preserve">The </w:t>
      </w:r>
      <w:proofErr w:type="spellStart"/>
      <w:r w:rsidRPr="00923614">
        <w:rPr>
          <w:rFonts w:ascii="ClanPro-BookItalic" w:hAnsi="ClanPro-BookItalic"/>
          <w:lang w:eastAsia="de-AT"/>
        </w:rPr>
        <w:t>Montafon</w:t>
      </w:r>
      <w:proofErr w:type="spellEnd"/>
      <w:r w:rsidRPr="00923614">
        <w:rPr>
          <w:rFonts w:ascii="ClanPro-BookItalic" w:hAnsi="ClanPro-BookItalic"/>
          <w:lang w:eastAsia="de-AT"/>
        </w:rPr>
        <w:t xml:space="preserve"> Letter</w:t>
      </w:r>
      <w:r w:rsidRPr="00923614">
        <w:rPr>
          <w:lang w:eastAsia="de-AT"/>
        </w:rPr>
        <w:t>, eine großformatige Kreidearbeit von Tacita Dean.</w:t>
      </w:r>
    </w:p>
    <w:p w:rsidR="00962A6D" w:rsidRDefault="00962A6D" w:rsidP="00311A1D">
      <w:pPr>
        <w:rPr>
          <w:rFonts w:ascii="ClanPro-Bold" w:eastAsiaTheme="minorHAnsi" w:hAnsi="ClanPro-Bold" w:cs="ClanPro-Black"/>
          <w:color w:val="000000"/>
          <w:spacing w:val="0"/>
          <w:kern w:val="0"/>
          <w:szCs w:val="19"/>
        </w:rPr>
      </w:pPr>
    </w:p>
    <w:p w:rsidR="001902AE" w:rsidRPr="001902AE" w:rsidRDefault="001902AE" w:rsidP="00311A1D">
      <w:pPr>
        <w:rPr>
          <w:rFonts w:eastAsiaTheme="minorHAnsi" w:cs="ClanPro-Medium"/>
          <w:color w:val="000000"/>
          <w:spacing w:val="0"/>
          <w:kern w:val="0"/>
          <w:szCs w:val="19"/>
        </w:rPr>
      </w:pPr>
      <w:r w:rsidRPr="001902AE">
        <w:rPr>
          <w:rFonts w:ascii="ClanPro-Bold" w:eastAsiaTheme="minorHAnsi" w:hAnsi="ClanPro-Bold" w:cs="ClanPro-Black"/>
          <w:color w:val="000000"/>
          <w:spacing w:val="0"/>
          <w:kern w:val="0"/>
          <w:szCs w:val="19"/>
        </w:rPr>
        <w:t>Aktionstag Familie</w:t>
      </w:r>
      <w:r w:rsidRPr="0094261F">
        <w:rPr>
          <w:rFonts w:ascii="Arial" w:hAnsi="Arial" w:cs="Arial"/>
          <w:b/>
          <w:lang w:val="de-DE"/>
        </w:rPr>
        <w:t xml:space="preserve"> </w:t>
      </w:r>
      <w:r w:rsidRPr="0094261F">
        <w:rPr>
          <w:rFonts w:ascii="Arial" w:hAnsi="Arial" w:cs="Arial"/>
          <w:color w:val="000000"/>
          <w:sz w:val="24"/>
          <w:szCs w:val="24"/>
        </w:rPr>
        <w:t xml:space="preserve">| </w:t>
      </w:r>
      <w:r w:rsidR="00FA4EEA">
        <w:rPr>
          <w:rFonts w:ascii="ClanPro-Bold" w:eastAsiaTheme="minorHAnsi" w:hAnsi="ClanPro-Bold" w:cs="ClanPro-Black"/>
          <w:color w:val="666666"/>
          <w:spacing w:val="0"/>
          <w:kern w:val="0"/>
          <w:szCs w:val="19"/>
        </w:rPr>
        <w:t>Sonntag, 18. November, 13–</w:t>
      </w:r>
      <w:r w:rsidRPr="001902AE">
        <w:rPr>
          <w:rFonts w:ascii="ClanPro-Bold" w:eastAsiaTheme="minorHAnsi" w:hAnsi="ClanPro-Bold" w:cs="ClanPro-Black"/>
          <w:color w:val="666666"/>
          <w:spacing w:val="0"/>
          <w:kern w:val="0"/>
          <w:szCs w:val="19"/>
        </w:rPr>
        <w:t>18 Uhr</w:t>
      </w:r>
      <w:r>
        <w:rPr>
          <w:rFonts w:ascii="Arial" w:hAnsi="Arial" w:cs="Arial"/>
          <w:b/>
          <w:lang w:val="de-DE"/>
        </w:rPr>
        <w:br/>
      </w:r>
      <w:r w:rsidRPr="001902AE">
        <w:rPr>
          <w:rFonts w:eastAsiaTheme="minorHAnsi" w:cs="ClanPro-Medium"/>
          <w:color w:val="000000"/>
          <w:spacing w:val="0"/>
          <w:kern w:val="0"/>
          <w:szCs w:val="19"/>
        </w:rPr>
        <w:t xml:space="preserve">Um 13 und 16.15 Uhr findet jeweils eine Familienführung mit Workshop im KUB und im </w:t>
      </w:r>
      <w:proofErr w:type="spellStart"/>
      <w:r w:rsidRPr="001902AE">
        <w:rPr>
          <w:rFonts w:eastAsiaTheme="minorHAnsi" w:cs="ClanPro-Medium"/>
          <w:color w:val="000000"/>
          <w:spacing w:val="0"/>
          <w:kern w:val="0"/>
          <w:szCs w:val="19"/>
        </w:rPr>
        <w:t>vm</w:t>
      </w:r>
      <w:proofErr w:type="spellEnd"/>
      <w:r w:rsidRPr="001902AE">
        <w:rPr>
          <w:rFonts w:eastAsiaTheme="minorHAnsi" w:cs="ClanPro-Medium"/>
          <w:color w:val="000000"/>
          <w:spacing w:val="0"/>
          <w:kern w:val="0"/>
          <w:szCs w:val="19"/>
        </w:rPr>
        <w:t xml:space="preserve"> statt. Um 15 Uhr zeigt das Vorarlberger Landestheater das Kinderstück </w:t>
      </w:r>
      <w:r w:rsidRPr="001902AE">
        <w:rPr>
          <w:rFonts w:ascii="ClanPro-BookItalic" w:eastAsiaTheme="minorHAnsi" w:hAnsi="ClanPro-BookItalic" w:cs="ClanPro-Medium"/>
          <w:color w:val="000000"/>
          <w:spacing w:val="0"/>
          <w:kern w:val="0"/>
          <w:szCs w:val="19"/>
        </w:rPr>
        <w:t>MALALA</w:t>
      </w:r>
      <w:r w:rsidRPr="001902AE">
        <w:rPr>
          <w:rFonts w:eastAsiaTheme="minorHAnsi" w:cs="ClanPro-Medium"/>
          <w:color w:val="000000"/>
          <w:spacing w:val="0"/>
          <w:kern w:val="0"/>
          <w:szCs w:val="19"/>
        </w:rPr>
        <w:t xml:space="preserve"> (ab 8 Jahren). Beitrag für die Angebote aller drei Häuser: </w:t>
      </w:r>
      <w:r w:rsidR="00FA4EEA">
        <w:rPr>
          <w:rFonts w:eastAsiaTheme="minorHAnsi" w:cs="ClanPro-Medium"/>
          <w:color w:val="000000"/>
          <w:spacing w:val="0"/>
          <w:kern w:val="0"/>
          <w:szCs w:val="19"/>
        </w:rPr>
        <w:br/>
      </w:r>
      <w:r w:rsidRPr="001902AE">
        <w:rPr>
          <w:rFonts w:eastAsiaTheme="minorHAnsi" w:cs="ClanPro-Medium"/>
          <w:color w:val="000000"/>
          <w:spacing w:val="0"/>
          <w:kern w:val="0"/>
          <w:szCs w:val="19"/>
        </w:rPr>
        <w:t>€ 25 pro Familie / € 20 für Mitglieder des Vorarlberger Familienverbandes. Anmeldungen für alle drei Häuser im KUB. Anmeldung unter: +43-5574-4 85 94-417</w:t>
      </w:r>
    </w:p>
    <w:p w:rsidR="001902AE" w:rsidRDefault="001902AE" w:rsidP="00311A1D">
      <w:pPr>
        <w:rPr>
          <w:rFonts w:ascii="Arial" w:hAnsi="Arial" w:cs="Arial"/>
          <w:color w:val="FF0000"/>
        </w:rPr>
      </w:pPr>
    </w:p>
    <w:p w:rsidR="005A18C8" w:rsidRPr="00792EBC" w:rsidRDefault="005A18C8" w:rsidP="005A18C8">
      <w:pPr>
        <w:autoSpaceDE w:val="0"/>
        <w:autoSpaceDN w:val="0"/>
        <w:adjustRightInd w:val="0"/>
        <w:rPr>
          <w:rFonts w:ascii="ClanPro-Bold" w:eastAsiaTheme="minorHAnsi" w:hAnsi="ClanPro-Bold" w:cs="ClanPro-Black"/>
          <w:color w:val="666666"/>
          <w:spacing w:val="0"/>
          <w:kern w:val="0"/>
          <w:szCs w:val="19"/>
        </w:rPr>
      </w:pPr>
      <w:r w:rsidRPr="00792EBC">
        <w:rPr>
          <w:rFonts w:ascii="ClanPro-Bold" w:eastAsiaTheme="minorHAnsi" w:hAnsi="ClanPro-Bold" w:cs="ClanPro-Black"/>
          <w:color w:val="000000"/>
          <w:spacing w:val="0"/>
          <w:kern w:val="0"/>
          <w:szCs w:val="19"/>
        </w:rPr>
        <w:t>Opernatelier — Einblick 2: Die Künstlerin</w:t>
      </w:r>
      <w:r>
        <w:rPr>
          <w:rFonts w:ascii="ClanPro-Bold" w:eastAsiaTheme="minorHAnsi" w:hAnsi="ClanPro-Bold" w:cs="ClanPro-Black"/>
          <w:color w:val="000000"/>
          <w:spacing w:val="0"/>
          <w:kern w:val="0"/>
          <w:szCs w:val="19"/>
        </w:rPr>
        <w:t xml:space="preserve"> </w:t>
      </w:r>
      <w:r w:rsidRPr="00792EBC">
        <w:rPr>
          <w:rFonts w:ascii="ClanPro-Bold" w:eastAsiaTheme="minorHAnsi" w:hAnsi="ClanPro-Bold" w:cs="ClanPro-Black"/>
          <w:color w:val="000000"/>
          <w:spacing w:val="0"/>
          <w:kern w:val="0"/>
          <w:szCs w:val="19"/>
        </w:rPr>
        <w:t>Flaka Haliti</w:t>
      </w:r>
      <w:r>
        <w:rPr>
          <w:rFonts w:ascii="Arial" w:hAnsi="Arial" w:cs="Arial"/>
          <w:color w:val="FF0000"/>
        </w:rPr>
        <w:t xml:space="preserve"> </w:t>
      </w:r>
      <w:r w:rsidRPr="00792EBC">
        <w:rPr>
          <w:rFonts w:ascii="ClanPro-Bold" w:eastAsiaTheme="minorHAnsi" w:hAnsi="ClanPro-Bold" w:cs="ClanPro-Black"/>
          <w:color w:val="666666"/>
          <w:spacing w:val="0"/>
          <w:kern w:val="0"/>
          <w:szCs w:val="19"/>
        </w:rPr>
        <w:t>Mittwoch, 21. November, 19 Uhr</w:t>
      </w:r>
    </w:p>
    <w:p w:rsidR="005A18C8" w:rsidRPr="005A18C8" w:rsidRDefault="005A18C8" w:rsidP="00311A1D">
      <w:pPr>
        <w:rPr>
          <w:rFonts w:eastAsiaTheme="minorHAnsi" w:cs="ClanPro-Medium"/>
          <w:color w:val="000000"/>
          <w:spacing w:val="0"/>
          <w:kern w:val="0"/>
          <w:szCs w:val="19"/>
        </w:rPr>
      </w:pPr>
      <w:r w:rsidRPr="00792EBC">
        <w:rPr>
          <w:rFonts w:eastAsiaTheme="minorHAnsi" w:cs="ClanPro-Medium"/>
          <w:color w:val="000000"/>
          <w:spacing w:val="0"/>
          <w:kern w:val="0"/>
          <w:szCs w:val="19"/>
        </w:rPr>
        <w:t>Eine neue Oper entsteht, und das Publikum hat</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die Möglichkeit, diesen Prozess mitzuerleben.</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Das KUB und die Bregenzer Festspiele veranstalten</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 xml:space="preserve">mehrmals im Jahr </w:t>
      </w:r>
      <w:r>
        <w:rPr>
          <w:rFonts w:eastAsiaTheme="minorHAnsi" w:cs="ClanPro-Medium"/>
          <w:color w:val="000000"/>
          <w:spacing w:val="0"/>
          <w:kern w:val="0"/>
          <w:szCs w:val="19"/>
        </w:rPr>
        <w:t xml:space="preserve"> E</w:t>
      </w:r>
      <w:r w:rsidRPr="00792EBC">
        <w:rPr>
          <w:rFonts w:eastAsiaTheme="minorHAnsi" w:cs="ClanPro-Medium"/>
          <w:color w:val="000000"/>
          <w:spacing w:val="0"/>
          <w:kern w:val="0"/>
          <w:szCs w:val="19"/>
        </w:rPr>
        <w:t>inblicke in diesen kreativen</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Prozess. Für das aktuelle Projekt arbeitet der im</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 xml:space="preserve">Bregenzerwald </w:t>
      </w:r>
      <w:r>
        <w:rPr>
          <w:rFonts w:eastAsiaTheme="minorHAnsi" w:cs="ClanPro-Medium"/>
          <w:color w:val="000000"/>
          <w:spacing w:val="0"/>
          <w:kern w:val="0"/>
          <w:szCs w:val="19"/>
        </w:rPr>
        <w:t>g</w:t>
      </w:r>
      <w:r w:rsidRPr="00792EBC">
        <w:rPr>
          <w:rFonts w:eastAsiaTheme="minorHAnsi" w:cs="ClanPro-Medium"/>
          <w:color w:val="000000"/>
          <w:spacing w:val="0"/>
          <w:kern w:val="0"/>
          <w:szCs w:val="19"/>
        </w:rPr>
        <w:t xml:space="preserve">eborene Komponist </w:t>
      </w:r>
      <w:r w:rsidRPr="00792EBC">
        <w:rPr>
          <w:rFonts w:eastAsiaTheme="minorHAnsi" w:cs="ClanPro-Medium"/>
          <w:color w:val="000000"/>
          <w:spacing w:val="0"/>
          <w:kern w:val="0"/>
          <w:szCs w:val="19"/>
        </w:rPr>
        <w:lastRenderedPageBreak/>
        <w:t>Alexander</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Moosbrugger mit der in Pristina geborenen</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bildenden Künstlerin Flaka Haliti zusammen.</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Die Arbeit Halitis steht im Mittelpunkt dieser</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Veranstaltung. Anmeldung unter +43 5574 407-6,</w:t>
      </w:r>
      <w:r>
        <w:rPr>
          <w:rFonts w:eastAsiaTheme="minorHAnsi" w:cs="ClanPro-Medium"/>
          <w:color w:val="000000"/>
          <w:spacing w:val="0"/>
          <w:kern w:val="0"/>
          <w:szCs w:val="19"/>
        </w:rPr>
        <w:t xml:space="preserve"> </w:t>
      </w:r>
      <w:r w:rsidRPr="00792EBC">
        <w:rPr>
          <w:rFonts w:eastAsiaTheme="minorHAnsi" w:cs="ClanPro-Medium"/>
          <w:color w:val="000000"/>
          <w:spacing w:val="0"/>
          <w:kern w:val="0"/>
          <w:szCs w:val="19"/>
        </w:rPr>
        <w:t xml:space="preserve">Eintritt frei. </w:t>
      </w:r>
    </w:p>
    <w:p w:rsidR="00962A6D" w:rsidRDefault="00962A6D" w:rsidP="00962A6D">
      <w:pPr>
        <w:rPr>
          <w:rFonts w:ascii="ClanPro-Bold" w:eastAsiaTheme="minorHAnsi" w:hAnsi="ClanPro-Bold" w:cs="ClanPro-Black"/>
          <w:color w:val="000000"/>
          <w:spacing w:val="0"/>
          <w:kern w:val="0"/>
          <w:szCs w:val="19"/>
        </w:rPr>
      </w:pPr>
    </w:p>
    <w:p w:rsidR="00962A6D" w:rsidRPr="00923614" w:rsidRDefault="00962A6D" w:rsidP="00962A6D">
      <w:pPr>
        <w:rPr>
          <w:rFonts w:ascii="ClanPro-Bold" w:eastAsiaTheme="minorHAnsi" w:hAnsi="ClanPro-Bold" w:cs="ClanPro-Black"/>
          <w:color w:val="000000"/>
          <w:spacing w:val="0"/>
          <w:kern w:val="0"/>
          <w:szCs w:val="19"/>
        </w:rPr>
      </w:pPr>
      <w:r w:rsidRPr="00923614">
        <w:rPr>
          <w:rFonts w:ascii="ClanPro-Bold" w:eastAsiaTheme="minorHAnsi" w:hAnsi="ClanPro-Bold" w:cs="ClanPro-Black"/>
          <w:color w:val="000000"/>
          <w:spacing w:val="0"/>
          <w:kern w:val="0"/>
          <w:szCs w:val="19"/>
        </w:rPr>
        <w:t xml:space="preserve">Dialogführung mit Fabienne </w:t>
      </w:r>
      <w:proofErr w:type="spellStart"/>
      <w:r w:rsidRPr="00923614">
        <w:rPr>
          <w:rFonts w:ascii="ClanPro-Bold" w:eastAsiaTheme="minorHAnsi" w:hAnsi="ClanPro-Bold" w:cs="ClanPro-Black"/>
          <w:color w:val="000000"/>
          <w:spacing w:val="0"/>
          <w:kern w:val="0"/>
          <w:szCs w:val="19"/>
        </w:rPr>
        <w:t>Liptay</w:t>
      </w:r>
      <w:proofErr w:type="spellEnd"/>
    </w:p>
    <w:p w:rsidR="00962A6D" w:rsidRPr="00923614" w:rsidRDefault="00962A6D" w:rsidP="00962A6D">
      <w:pPr>
        <w:autoSpaceDE w:val="0"/>
        <w:autoSpaceDN w:val="0"/>
        <w:adjustRightInd w:val="0"/>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666666"/>
          <w:spacing w:val="0"/>
          <w:kern w:val="0"/>
          <w:szCs w:val="19"/>
        </w:rPr>
        <w:t xml:space="preserve">Donnerstag, 22. November, 18 Uhr </w:t>
      </w:r>
    </w:p>
    <w:p w:rsidR="00962A6D" w:rsidRPr="00923614" w:rsidRDefault="00962A6D" w:rsidP="00962A6D">
      <w:pPr>
        <w:rPr>
          <w:lang w:eastAsia="de-AT"/>
        </w:rPr>
      </w:pPr>
      <w:r w:rsidRPr="00923614">
        <w:rPr>
          <w:lang w:eastAsia="de-AT"/>
        </w:rPr>
        <w:t xml:space="preserve">Fabienne </w:t>
      </w:r>
      <w:proofErr w:type="spellStart"/>
      <w:r w:rsidRPr="00923614">
        <w:rPr>
          <w:lang w:eastAsia="de-AT"/>
        </w:rPr>
        <w:t>Liptay</w:t>
      </w:r>
      <w:proofErr w:type="spellEnd"/>
      <w:r w:rsidRPr="00923614">
        <w:rPr>
          <w:lang w:eastAsia="de-AT"/>
        </w:rPr>
        <w:t xml:space="preserve"> unterrichtet als Professorin für Filmwissenschaften an der Universität Zürich. Gemeinsam mit KUB Direktor Thomas D. Trummer spricht sie über erstaunliche Verknüpfungen zwischen Literatur und Film, Kino und bildender Kunst.</w:t>
      </w:r>
    </w:p>
    <w:p w:rsidR="00962A6D" w:rsidRDefault="00962A6D" w:rsidP="00962A6D">
      <w:pPr>
        <w:rPr>
          <w:rFonts w:ascii="ClanPro-Bold" w:eastAsiaTheme="minorHAnsi" w:hAnsi="ClanPro-Bold" w:cs="ClanPro-Black"/>
          <w:color w:val="000000"/>
          <w:spacing w:val="0"/>
          <w:kern w:val="0"/>
          <w:szCs w:val="19"/>
        </w:rPr>
      </w:pPr>
    </w:p>
    <w:p w:rsidR="00962A6D" w:rsidRPr="00923614" w:rsidRDefault="00962A6D" w:rsidP="00962A6D">
      <w:pPr>
        <w:rPr>
          <w:rFonts w:ascii="ClanPro-Bold" w:eastAsiaTheme="minorHAnsi" w:hAnsi="ClanPro-Bold" w:cs="ClanPro-Black"/>
          <w:color w:val="000000"/>
          <w:spacing w:val="0"/>
          <w:kern w:val="0"/>
          <w:szCs w:val="19"/>
        </w:rPr>
      </w:pPr>
      <w:r w:rsidRPr="00923614">
        <w:rPr>
          <w:rFonts w:ascii="ClanPro-Bold" w:eastAsiaTheme="minorHAnsi" w:hAnsi="ClanPro-Bold" w:cs="ClanPro-Black"/>
          <w:color w:val="000000"/>
          <w:spacing w:val="0"/>
          <w:kern w:val="0"/>
          <w:szCs w:val="19"/>
        </w:rPr>
        <w:t>Lange Nacht des analogen Films</w:t>
      </w:r>
    </w:p>
    <w:p w:rsidR="00962A6D" w:rsidRPr="00923614" w:rsidRDefault="00FA4EEA" w:rsidP="00962A6D">
      <w:pPr>
        <w:autoSpaceDE w:val="0"/>
        <w:autoSpaceDN w:val="0"/>
        <w:adjustRightInd w:val="0"/>
        <w:rPr>
          <w:rFonts w:ascii="ClanPro-Bold" w:eastAsiaTheme="minorHAnsi" w:hAnsi="ClanPro-Bold" w:cs="ClanPro-Black"/>
          <w:color w:val="666666"/>
          <w:spacing w:val="0"/>
          <w:kern w:val="0"/>
          <w:szCs w:val="19"/>
        </w:rPr>
      </w:pPr>
      <w:r>
        <w:rPr>
          <w:rFonts w:ascii="ClanPro-Bold" w:eastAsiaTheme="minorHAnsi" w:hAnsi="ClanPro-Bold" w:cs="ClanPro-Black"/>
          <w:color w:val="666666"/>
          <w:spacing w:val="0"/>
          <w:kern w:val="0"/>
          <w:szCs w:val="19"/>
        </w:rPr>
        <w:t>Samstag, 1. Dezember, 20–</w:t>
      </w:r>
      <w:r w:rsidR="00962A6D" w:rsidRPr="00923614">
        <w:rPr>
          <w:rFonts w:ascii="ClanPro-Bold" w:eastAsiaTheme="minorHAnsi" w:hAnsi="ClanPro-Bold" w:cs="ClanPro-Black"/>
          <w:color w:val="666666"/>
          <w:spacing w:val="0"/>
          <w:kern w:val="0"/>
          <w:szCs w:val="19"/>
        </w:rPr>
        <w:t xml:space="preserve">23 Uhr </w:t>
      </w:r>
    </w:p>
    <w:p w:rsidR="00962A6D" w:rsidRPr="00923614" w:rsidRDefault="00962A6D" w:rsidP="00962A6D">
      <w:pPr>
        <w:rPr>
          <w:lang w:eastAsia="de-AT"/>
        </w:rPr>
      </w:pPr>
      <w:r w:rsidRPr="00923614">
        <w:rPr>
          <w:lang w:eastAsia="de-AT"/>
        </w:rPr>
        <w:t xml:space="preserve">Freund/innen des analogen Films aufgepasst! Die Vorweihnachtszeit startet im KUB mit Keksen, Punsch und einem Filmeabend der Extraklasse. Alle Besucher/innen sind eingeladen, ihre alten Super-8-Filme mitzubringen. Filme bitte anmelden! Eintritt frei. </w:t>
      </w:r>
    </w:p>
    <w:p w:rsidR="00962A6D" w:rsidRDefault="00962A6D" w:rsidP="00962A6D">
      <w:pPr>
        <w:rPr>
          <w:rFonts w:ascii="ClanPro-Bold" w:eastAsiaTheme="minorHAnsi" w:hAnsi="ClanPro-Bold" w:cs="ClanPro-Black"/>
          <w:color w:val="000000"/>
          <w:spacing w:val="0"/>
          <w:kern w:val="0"/>
          <w:szCs w:val="19"/>
        </w:rPr>
      </w:pPr>
    </w:p>
    <w:p w:rsidR="00962A6D" w:rsidRPr="00923614" w:rsidRDefault="00962A6D" w:rsidP="00962A6D">
      <w:pPr>
        <w:rPr>
          <w:lang w:eastAsia="de-AT"/>
        </w:rPr>
      </w:pPr>
      <w:r w:rsidRPr="00923614">
        <w:rPr>
          <w:rFonts w:ascii="ClanPro-Bold" w:eastAsiaTheme="minorHAnsi" w:hAnsi="ClanPro-Bold" w:cs="ClanPro-Black"/>
          <w:color w:val="000000"/>
          <w:spacing w:val="0"/>
          <w:kern w:val="0"/>
          <w:szCs w:val="19"/>
        </w:rPr>
        <w:t>Kunstdrache trifft KUB Nikolaus</w:t>
      </w:r>
    </w:p>
    <w:p w:rsidR="00962A6D" w:rsidRPr="00923614" w:rsidRDefault="00962A6D" w:rsidP="00962A6D">
      <w:pPr>
        <w:autoSpaceDE w:val="0"/>
        <w:autoSpaceDN w:val="0"/>
        <w:adjustRightInd w:val="0"/>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666666"/>
          <w:spacing w:val="0"/>
          <w:kern w:val="0"/>
          <w:szCs w:val="19"/>
        </w:rPr>
        <w:t>Donnerstag, 6. Dezember, 15 Uhr</w:t>
      </w:r>
    </w:p>
    <w:p w:rsidR="00FA4EEA" w:rsidRDefault="00962A6D" w:rsidP="00962A6D">
      <w:pPr>
        <w:rPr>
          <w:lang w:eastAsia="de-AT"/>
        </w:rPr>
      </w:pPr>
      <w:r w:rsidRPr="00923614">
        <w:rPr>
          <w:lang w:eastAsia="de-AT"/>
        </w:rPr>
        <w:t xml:space="preserve">Für Kinder im Alter von 4 bis 10 Jahren, </w:t>
      </w:r>
    </w:p>
    <w:p w:rsidR="00962A6D" w:rsidRPr="00923614" w:rsidRDefault="00962A6D" w:rsidP="00962A6D">
      <w:pPr>
        <w:rPr>
          <w:lang w:eastAsia="de-AT"/>
        </w:rPr>
      </w:pPr>
      <w:r w:rsidRPr="00923614">
        <w:rPr>
          <w:lang w:eastAsia="de-AT"/>
        </w:rPr>
        <w:t>Beitrag: € 2,50 pro Person.</w:t>
      </w:r>
    </w:p>
    <w:p w:rsidR="00962A6D" w:rsidRDefault="00962A6D" w:rsidP="00923614">
      <w:pPr>
        <w:autoSpaceDE w:val="0"/>
        <w:autoSpaceDN w:val="0"/>
        <w:adjustRightInd w:val="0"/>
        <w:rPr>
          <w:rFonts w:ascii="ClanPro-Bold" w:eastAsiaTheme="minorHAnsi" w:hAnsi="ClanPro-Bold" w:cs="ClanPro-Black"/>
          <w:color w:val="000000"/>
          <w:spacing w:val="0"/>
          <w:kern w:val="0"/>
          <w:szCs w:val="19"/>
        </w:rPr>
      </w:pPr>
    </w:p>
    <w:p w:rsidR="00923614" w:rsidRPr="00923614" w:rsidRDefault="00923614" w:rsidP="00923614">
      <w:pPr>
        <w:autoSpaceDE w:val="0"/>
        <w:autoSpaceDN w:val="0"/>
        <w:adjustRightInd w:val="0"/>
        <w:rPr>
          <w:rFonts w:ascii="ClanPro-Bold" w:eastAsiaTheme="minorHAnsi" w:hAnsi="ClanPro-Bold" w:cs="ClanPro-Black"/>
          <w:color w:val="000000"/>
          <w:spacing w:val="0"/>
          <w:kern w:val="0"/>
          <w:szCs w:val="19"/>
        </w:rPr>
      </w:pPr>
      <w:r w:rsidRPr="00923614">
        <w:rPr>
          <w:rFonts w:ascii="ClanPro-Bold" w:eastAsiaTheme="minorHAnsi" w:hAnsi="ClanPro-Bold" w:cs="ClanPro-Black"/>
          <w:color w:val="000000"/>
          <w:spacing w:val="0"/>
          <w:kern w:val="0"/>
          <w:szCs w:val="19"/>
        </w:rPr>
        <w:t xml:space="preserve">Kinderkunst </w:t>
      </w:r>
      <w:proofErr w:type="spellStart"/>
      <w:r w:rsidRPr="00923614">
        <w:rPr>
          <w:rFonts w:ascii="ClanPro-Bold" w:eastAsiaTheme="minorHAnsi" w:hAnsi="ClanPro-Bold" w:cs="ClanPro-Black"/>
          <w:color w:val="000000"/>
          <w:spacing w:val="0"/>
          <w:kern w:val="0"/>
          <w:szCs w:val="19"/>
        </w:rPr>
        <w:t>spezial</w:t>
      </w:r>
      <w:proofErr w:type="spellEnd"/>
      <w:r w:rsidRPr="00923614">
        <w:rPr>
          <w:rFonts w:ascii="ClanPro-Bold" w:eastAsiaTheme="minorHAnsi" w:hAnsi="ClanPro-Bold" w:cs="ClanPro-Black"/>
          <w:color w:val="000000"/>
          <w:spacing w:val="0"/>
          <w:kern w:val="0"/>
          <w:szCs w:val="19"/>
        </w:rPr>
        <w:t xml:space="preserve"> – Druckfrisch</w:t>
      </w:r>
    </w:p>
    <w:p w:rsidR="00923614" w:rsidRPr="00923614" w:rsidRDefault="00923614" w:rsidP="00923614">
      <w:pPr>
        <w:autoSpaceDE w:val="0"/>
        <w:autoSpaceDN w:val="0"/>
        <w:adjustRightInd w:val="0"/>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666666"/>
          <w:spacing w:val="0"/>
          <w:kern w:val="0"/>
          <w:szCs w:val="19"/>
        </w:rPr>
        <w:t xml:space="preserve">Samstag, 8., 15. und 22. Dezember, 10 Uhr </w:t>
      </w:r>
    </w:p>
    <w:p w:rsidR="00923614" w:rsidRPr="00923614" w:rsidRDefault="00923614" w:rsidP="00923614">
      <w:pPr>
        <w:rPr>
          <w:lang w:eastAsia="de-AT"/>
        </w:rPr>
      </w:pPr>
      <w:r w:rsidRPr="00923614">
        <w:rPr>
          <w:lang w:eastAsia="de-AT"/>
        </w:rPr>
        <w:t xml:space="preserve">Für Kinder im Alter von 5 bis 10 Jahren, </w:t>
      </w:r>
      <w:r w:rsidR="00FA4EEA">
        <w:rPr>
          <w:lang w:eastAsia="de-AT"/>
        </w:rPr>
        <w:br/>
      </w:r>
      <w:r w:rsidRPr="00923614">
        <w:rPr>
          <w:lang w:eastAsia="de-AT"/>
        </w:rPr>
        <w:t>Beitrag: € 5,50 pro Person.</w:t>
      </w:r>
    </w:p>
    <w:p w:rsidR="00962A6D" w:rsidRPr="00962A6D" w:rsidRDefault="00962A6D" w:rsidP="00962A6D">
      <w:pPr>
        <w:rPr>
          <w:rFonts w:ascii="ClanPro-Bold" w:eastAsiaTheme="minorHAnsi" w:hAnsi="ClanPro-Bold" w:cs="ClanPro-Black"/>
          <w:color w:val="000000"/>
          <w:spacing w:val="0"/>
          <w:kern w:val="0"/>
          <w:szCs w:val="19"/>
        </w:rPr>
      </w:pPr>
    </w:p>
    <w:p w:rsidR="00962A6D" w:rsidRPr="00923614" w:rsidRDefault="00962A6D" w:rsidP="00962A6D">
      <w:pPr>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000000"/>
          <w:spacing w:val="0"/>
          <w:kern w:val="0"/>
          <w:szCs w:val="19"/>
          <w:lang w:val="en-GB"/>
        </w:rPr>
        <w:t xml:space="preserve">Talk </w:t>
      </w:r>
      <w:proofErr w:type="spellStart"/>
      <w:r w:rsidRPr="00923614">
        <w:rPr>
          <w:rFonts w:ascii="ClanPro-Bold" w:eastAsiaTheme="minorHAnsi" w:hAnsi="ClanPro-Bold" w:cs="ClanPro-Black"/>
          <w:color w:val="000000"/>
          <w:spacing w:val="0"/>
          <w:kern w:val="0"/>
          <w:szCs w:val="19"/>
          <w:lang w:val="en-GB"/>
        </w:rPr>
        <w:t>mit</w:t>
      </w:r>
      <w:proofErr w:type="spellEnd"/>
      <w:r w:rsidRPr="00923614">
        <w:rPr>
          <w:rFonts w:ascii="ClanPro-Bold" w:eastAsiaTheme="minorHAnsi" w:hAnsi="ClanPro-Bold" w:cs="ClanPro-Black"/>
          <w:color w:val="000000"/>
          <w:spacing w:val="0"/>
          <w:kern w:val="0"/>
          <w:szCs w:val="19"/>
          <w:lang w:val="en-GB"/>
        </w:rPr>
        <w:t xml:space="preserve"> Lawrence Abu </w:t>
      </w:r>
      <w:proofErr w:type="spellStart"/>
      <w:r w:rsidRPr="00923614">
        <w:rPr>
          <w:rFonts w:ascii="ClanPro-Bold" w:eastAsiaTheme="minorHAnsi" w:hAnsi="ClanPro-Bold" w:cs="ClanPro-Black"/>
          <w:color w:val="000000"/>
          <w:spacing w:val="0"/>
          <w:kern w:val="0"/>
          <w:szCs w:val="19"/>
          <w:lang w:val="en-GB"/>
        </w:rPr>
        <w:t>Hamdan</w:t>
      </w:r>
      <w:proofErr w:type="spellEnd"/>
      <w:r w:rsidRPr="00923614">
        <w:rPr>
          <w:rFonts w:ascii="ClanPro-Bold" w:eastAsiaTheme="minorHAnsi" w:hAnsi="ClanPro-Bold" w:cs="ClanPro-Black"/>
          <w:color w:val="000000"/>
          <w:spacing w:val="0"/>
          <w:kern w:val="0"/>
          <w:szCs w:val="19"/>
          <w:lang w:val="en-GB"/>
        </w:rPr>
        <w:t xml:space="preserve"> – </w:t>
      </w:r>
      <w:r w:rsidRPr="00FA4EEA">
        <w:rPr>
          <w:rFonts w:ascii="ClanPro-BoldItalic" w:eastAsiaTheme="minorHAnsi" w:hAnsi="ClanPro-BoldItalic" w:cs="ClanPro-Black"/>
          <w:color w:val="000000"/>
          <w:spacing w:val="0"/>
          <w:kern w:val="0"/>
          <w:szCs w:val="19"/>
          <w:lang w:val="en-GB"/>
        </w:rPr>
        <w:t>Talks on Music and the Arts</w:t>
      </w:r>
      <w:r w:rsidRPr="00923614">
        <w:rPr>
          <w:rFonts w:ascii="ClanPro-Bold" w:eastAsiaTheme="minorHAnsi" w:hAnsi="ClanPro-Bold" w:cs="ClanPro-Black"/>
          <w:color w:val="000000"/>
          <w:spacing w:val="0"/>
          <w:kern w:val="0"/>
          <w:szCs w:val="19"/>
          <w:lang w:val="en-GB"/>
        </w:rPr>
        <w:t xml:space="preserve"> | </w:t>
      </w:r>
      <w:proofErr w:type="spellStart"/>
      <w:r w:rsidRPr="00923614">
        <w:rPr>
          <w:rFonts w:ascii="ClanPro-Bold" w:eastAsiaTheme="minorHAnsi" w:hAnsi="ClanPro-Bold" w:cs="ClanPro-Black"/>
          <w:color w:val="666666"/>
          <w:spacing w:val="0"/>
          <w:kern w:val="0"/>
          <w:szCs w:val="19"/>
          <w:lang w:val="en-GB"/>
        </w:rPr>
        <w:t>Donnerstag</w:t>
      </w:r>
      <w:proofErr w:type="spellEnd"/>
      <w:r w:rsidRPr="00923614">
        <w:rPr>
          <w:rFonts w:ascii="ClanPro-Bold" w:eastAsiaTheme="minorHAnsi" w:hAnsi="ClanPro-Bold" w:cs="ClanPro-Black"/>
          <w:color w:val="666666"/>
          <w:spacing w:val="0"/>
          <w:kern w:val="0"/>
          <w:szCs w:val="19"/>
          <w:lang w:val="en-GB"/>
        </w:rPr>
        <w:t xml:space="preserve">, 13. </w:t>
      </w:r>
      <w:r w:rsidRPr="00923614">
        <w:rPr>
          <w:rFonts w:ascii="ClanPro-Bold" w:eastAsiaTheme="minorHAnsi" w:hAnsi="ClanPro-Bold" w:cs="ClanPro-Black"/>
          <w:color w:val="666666"/>
          <w:spacing w:val="0"/>
          <w:kern w:val="0"/>
          <w:szCs w:val="19"/>
        </w:rPr>
        <w:t>Dezember, 19 Uhr</w:t>
      </w:r>
    </w:p>
    <w:p w:rsidR="00962A6D" w:rsidRPr="004062E7" w:rsidRDefault="00962A6D" w:rsidP="00962A6D">
      <w:pPr>
        <w:rPr>
          <w:lang w:eastAsia="de-AT"/>
        </w:rPr>
      </w:pPr>
      <w:r w:rsidRPr="00923614">
        <w:rPr>
          <w:lang w:eastAsia="de-AT"/>
        </w:rPr>
        <w:t>Lawrence Abu Hamdan beschäftigt sich als »Klangermittler« mit der politischen Dimension von Sprache und Dialekten. Im KUB spricht er über das Politische in der Kunst und die Schönheit von Sprache. Eine Kooperation mit dem Jüdischen Museum Hohenems.  Eintritt frei.</w:t>
      </w:r>
    </w:p>
    <w:p w:rsidR="005A18C8" w:rsidRDefault="005A18C8" w:rsidP="005A18C8">
      <w:pPr>
        <w:rPr>
          <w:rFonts w:ascii="Arial" w:hAnsi="Arial" w:cs="Arial"/>
          <w:color w:val="FF0000"/>
        </w:rPr>
      </w:pPr>
    </w:p>
    <w:p w:rsidR="00962A6D" w:rsidRPr="00923614" w:rsidRDefault="00962A6D" w:rsidP="00962A6D">
      <w:pPr>
        <w:rPr>
          <w:rFonts w:ascii="ClanPro-Bold" w:eastAsiaTheme="minorHAnsi" w:hAnsi="ClanPro-Bold" w:cs="ClanPro-Black"/>
          <w:color w:val="666666"/>
          <w:spacing w:val="0"/>
          <w:kern w:val="0"/>
          <w:szCs w:val="19"/>
        </w:rPr>
      </w:pPr>
      <w:r w:rsidRPr="00923614">
        <w:rPr>
          <w:rFonts w:ascii="ClanPro-Bold" w:eastAsiaTheme="minorHAnsi" w:hAnsi="ClanPro-Bold" w:cs="ClanPro-Black"/>
          <w:color w:val="000000"/>
          <w:spacing w:val="0"/>
          <w:kern w:val="0"/>
          <w:szCs w:val="19"/>
        </w:rPr>
        <w:t xml:space="preserve">Lesung </w:t>
      </w:r>
      <w:r w:rsidRPr="00923614">
        <w:rPr>
          <w:rFonts w:ascii="ClanPro-BoldItalic" w:eastAsiaTheme="minorHAnsi" w:hAnsi="ClanPro-BoldItalic" w:cs="ClanPro-Black"/>
          <w:color w:val="000000"/>
          <w:spacing w:val="0"/>
          <w:kern w:val="0"/>
          <w:szCs w:val="19"/>
        </w:rPr>
        <w:t>Der Atem des Himmels</w:t>
      </w:r>
      <w:r w:rsidRPr="00923614">
        <w:rPr>
          <w:rFonts w:ascii="ClanPro-Bold" w:eastAsiaTheme="minorHAnsi" w:hAnsi="ClanPro-Bold" w:cs="ClanPro-Black"/>
          <w:color w:val="000000"/>
          <w:spacing w:val="0"/>
          <w:kern w:val="0"/>
          <w:szCs w:val="19"/>
        </w:rPr>
        <w:t xml:space="preserve"> und Gespräch </w:t>
      </w:r>
      <w:r>
        <w:rPr>
          <w:rFonts w:ascii="ClanPro-Bold" w:eastAsiaTheme="minorHAnsi" w:hAnsi="ClanPro-Bold" w:cs="ClanPro-Black"/>
          <w:color w:val="000000"/>
          <w:spacing w:val="0"/>
          <w:kern w:val="0"/>
          <w:szCs w:val="19"/>
        </w:rPr>
        <w:br/>
      </w:r>
      <w:r w:rsidRPr="00923614">
        <w:rPr>
          <w:rFonts w:ascii="ClanPro-Bold" w:eastAsiaTheme="minorHAnsi" w:hAnsi="ClanPro-Bold" w:cs="ClanPro-Black"/>
          <w:color w:val="000000"/>
          <w:spacing w:val="0"/>
          <w:kern w:val="0"/>
          <w:szCs w:val="19"/>
        </w:rPr>
        <w:t xml:space="preserve">mit Reinhold </w:t>
      </w:r>
      <w:proofErr w:type="spellStart"/>
      <w:r w:rsidRPr="00923614">
        <w:rPr>
          <w:rFonts w:ascii="ClanPro-Bold" w:eastAsiaTheme="minorHAnsi" w:hAnsi="ClanPro-Bold" w:cs="ClanPro-Black"/>
          <w:color w:val="000000"/>
          <w:spacing w:val="0"/>
          <w:kern w:val="0"/>
          <w:szCs w:val="19"/>
        </w:rPr>
        <w:t>Bilgeri</w:t>
      </w:r>
      <w:proofErr w:type="spellEnd"/>
      <w:r>
        <w:rPr>
          <w:rFonts w:ascii="ClanPro-Bold" w:eastAsiaTheme="minorHAnsi" w:hAnsi="ClanPro-Bold" w:cs="ClanPro-Black"/>
          <w:color w:val="000000"/>
          <w:spacing w:val="0"/>
          <w:kern w:val="0"/>
          <w:szCs w:val="19"/>
        </w:rPr>
        <w:t xml:space="preserve"> | </w:t>
      </w:r>
      <w:r w:rsidRPr="00923614">
        <w:rPr>
          <w:rFonts w:ascii="ClanPro-Bold" w:eastAsiaTheme="minorHAnsi" w:hAnsi="ClanPro-Bold" w:cs="ClanPro-Black"/>
          <w:color w:val="666666"/>
          <w:spacing w:val="0"/>
          <w:kern w:val="0"/>
          <w:szCs w:val="19"/>
        </w:rPr>
        <w:t>Samstag, 15. Dezember, 18 Uhr</w:t>
      </w:r>
    </w:p>
    <w:p w:rsidR="00962A6D" w:rsidRPr="00962A6D" w:rsidRDefault="00962A6D" w:rsidP="005A18C8">
      <w:pPr>
        <w:rPr>
          <w:lang w:eastAsia="de-AT"/>
        </w:rPr>
      </w:pPr>
      <w:r w:rsidRPr="00923614">
        <w:rPr>
          <w:lang w:eastAsia="de-AT"/>
        </w:rPr>
        <w:t xml:space="preserve">Reinhold </w:t>
      </w:r>
      <w:proofErr w:type="spellStart"/>
      <w:r w:rsidRPr="00923614">
        <w:rPr>
          <w:lang w:eastAsia="de-AT"/>
        </w:rPr>
        <w:t>Bilgeris</w:t>
      </w:r>
      <w:proofErr w:type="spellEnd"/>
      <w:r w:rsidRPr="00923614">
        <w:rPr>
          <w:lang w:eastAsia="de-AT"/>
        </w:rPr>
        <w:t xml:space="preserve"> Bestseller </w:t>
      </w:r>
      <w:r w:rsidRPr="00923614">
        <w:rPr>
          <w:rFonts w:ascii="ClanPro-BookItalic" w:hAnsi="ClanPro-BookItalic"/>
          <w:lang w:eastAsia="de-AT"/>
        </w:rPr>
        <w:t xml:space="preserve">Der Atem des Himmels </w:t>
      </w:r>
      <w:r w:rsidRPr="00923614">
        <w:rPr>
          <w:lang w:eastAsia="de-AT"/>
        </w:rPr>
        <w:t xml:space="preserve">ist Lokalchronik, Gesellschaftsstudie und Beziehungsroman zugleich. Die Künstlerin Tacita Dean bezieht sich in </w:t>
      </w:r>
      <w:r w:rsidRPr="00923614">
        <w:rPr>
          <w:rFonts w:ascii="ClanPro-BookItalic" w:hAnsi="ClanPro-BookItalic"/>
          <w:lang w:eastAsia="de-AT"/>
        </w:rPr>
        <w:t xml:space="preserve">The </w:t>
      </w:r>
      <w:proofErr w:type="spellStart"/>
      <w:r w:rsidRPr="00923614">
        <w:rPr>
          <w:rFonts w:ascii="ClanPro-BookItalic" w:hAnsi="ClanPro-BookItalic"/>
          <w:lang w:eastAsia="de-AT"/>
        </w:rPr>
        <w:t>Montafon</w:t>
      </w:r>
      <w:proofErr w:type="spellEnd"/>
      <w:r w:rsidRPr="00923614">
        <w:rPr>
          <w:rFonts w:ascii="ClanPro-BookItalic" w:hAnsi="ClanPro-BookItalic"/>
          <w:lang w:eastAsia="de-AT"/>
        </w:rPr>
        <w:t xml:space="preserve"> Letter</w:t>
      </w:r>
      <w:r w:rsidR="00FA4EEA">
        <w:rPr>
          <w:lang w:eastAsia="de-AT"/>
        </w:rPr>
        <w:t xml:space="preserve">, 2017, </w:t>
      </w:r>
      <w:r w:rsidRPr="00923614">
        <w:rPr>
          <w:lang w:eastAsia="de-AT"/>
        </w:rPr>
        <w:t xml:space="preserve">ebenfalls auf ein Lawinenunglück im 17. Jahrhundert. Nach der Lesung spricht </w:t>
      </w:r>
      <w:proofErr w:type="spellStart"/>
      <w:r w:rsidRPr="00923614">
        <w:rPr>
          <w:lang w:eastAsia="de-AT"/>
        </w:rPr>
        <w:t>Bilgeri</w:t>
      </w:r>
      <w:proofErr w:type="spellEnd"/>
      <w:r w:rsidRPr="00923614">
        <w:rPr>
          <w:lang w:eastAsia="de-AT"/>
        </w:rPr>
        <w:t xml:space="preserve"> mit KUB Kurator Rudolf Sagmeister über Kunst, Geschichte und Vorarlberg. Eintritt frei.</w:t>
      </w:r>
    </w:p>
    <w:p w:rsidR="00962A6D" w:rsidRPr="005A18C8" w:rsidRDefault="00962A6D" w:rsidP="005A18C8">
      <w:pPr>
        <w:rPr>
          <w:rFonts w:ascii="Arial" w:hAnsi="Arial" w:cs="Arial"/>
          <w:color w:val="FF0000"/>
        </w:rPr>
      </w:pPr>
    </w:p>
    <w:p w:rsidR="00590160" w:rsidRDefault="00590160" w:rsidP="001B1D00"/>
    <w:p w:rsidR="004062E7" w:rsidRDefault="004062E7" w:rsidP="001902AE">
      <w:pPr>
        <w:rPr>
          <w:lang w:eastAsia="de-AT"/>
        </w:rPr>
      </w:pPr>
    </w:p>
    <w:p w:rsidR="001902AE" w:rsidRPr="001902AE" w:rsidRDefault="001902AE" w:rsidP="001902AE">
      <w:pPr>
        <w:rPr>
          <w:lang w:eastAsia="de-AT"/>
        </w:rPr>
      </w:pPr>
    </w:p>
    <w:p w:rsidR="00755209" w:rsidRDefault="00755209" w:rsidP="00755209">
      <w:pPr>
        <w:pStyle w:val="StandardoZA"/>
        <w:ind w:hanging="15"/>
      </w:pPr>
      <w:r>
        <w:lastRenderedPageBreak/>
        <w:drawing>
          <wp:inline distT="0" distB="0" distL="0" distR="0" wp14:anchorId="2DC0CB69" wp14:editId="58484D31">
            <wp:extent cx="5000625" cy="1262380"/>
            <wp:effectExtent l="0" t="0" r="9525" b="0"/>
            <wp:docPr id="10" name="Grafik 10"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755209" w:rsidRDefault="00755209" w:rsidP="00755209">
      <w:pPr>
        <w:spacing w:line="360" w:lineRule="auto"/>
      </w:pPr>
    </w:p>
    <w:p w:rsidR="00E74D16" w:rsidRDefault="00E74D16" w:rsidP="00755209"/>
    <w:p w:rsidR="00755209" w:rsidRPr="008B1FBD" w:rsidRDefault="00755209" w:rsidP="00755209">
      <w:r w:rsidRPr="008B1FBD">
        <w:t>Vorankündigung</w:t>
      </w:r>
    </w:p>
    <w:p w:rsidR="00755209" w:rsidRPr="00755209" w:rsidRDefault="00755209" w:rsidP="00755209">
      <w:pPr>
        <w:rPr>
          <w:rFonts w:ascii="ClanPro-Bold" w:hAnsi="ClanPro-Bold"/>
        </w:rPr>
      </w:pPr>
      <w:r w:rsidRPr="00755209">
        <w:rPr>
          <w:rFonts w:ascii="ClanPro-Bold" w:hAnsi="ClanPro-Bold"/>
        </w:rPr>
        <w:t xml:space="preserve">KUB Billboards </w:t>
      </w:r>
    </w:p>
    <w:p w:rsidR="00755209" w:rsidRPr="00755209" w:rsidRDefault="00755209" w:rsidP="00755209"/>
    <w:p w:rsidR="00755209" w:rsidRPr="00755209" w:rsidRDefault="00755209" w:rsidP="00755209"/>
    <w:p w:rsidR="00755209" w:rsidRPr="00755209" w:rsidRDefault="00755209" w:rsidP="00755209"/>
    <w:p w:rsidR="00755209" w:rsidRPr="00314190" w:rsidRDefault="00B14313" w:rsidP="00755209">
      <w:pPr>
        <w:pStyle w:val="KUBT2S"/>
        <w:rPr>
          <w:rFonts w:ascii="ClanPro-Bold" w:hAnsi="ClanPro-Bold"/>
        </w:rPr>
      </w:pPr>
      <w:r>
        <w:rPr>
          <w:rFonts w:ascii="ClanPro-Bold" w:hAnsi="ClanPro-Bold"/>
        </w:rPr>
        <w:t xml:space="preserve">Maeve Brennan </w:t>
      </w:r>
    </w:p>
    <w:p w:rsidR="00755209" w:rsidRPr="00314190" w:rsidRDefault="00B14313" w:rsidP="00755209">
      <w:pPr>
        <w:pStyle w:val="KUBT2S"/>
      </w:pPr>
      <w:r>
        <w:t>08</w:t>
      </w:r>
      <w:r w:rsidR="00781B70">
        <w:t xml:space="preserve"> | </w:t>
      </w:r>
      <w:r>
        <w:t>11 | 2018</w:t>
      </w:r>
      <w:r w:rsidR="00781B70">
        <w:t xml:space="preserve"> — </w:t>
      </w:r>
      <w:r w:rsidR="00E937A6">
        <w:br/>
        <w:t xml:space="preserve">20 | </w:t>
      </w:r>
      <w:r w:rsidR="00781B70">
        <w:t>0</w:t>
      </w:r>
      <w:r w:rsidR="00E937A6">
        <w:t>1 | 2019</w:t>
      </w:r>
    </w:p>
    <w:p w:rsidR="00755209" w:rsidRPr="00755209" w:rsidRDefault="00755209" w:rsidP="00755209">
      <w:pPr>
        <w:pStyle w:val="KUBT2S"/>
        <w:rPr>
          <w:rFonts w:ascii="ClanPro-Bold" w:hAnsi="ClanPro-Bold"/>
        </w:rPr>
      </w:pPr>
      <w:r w:rsidRPr="00755209">
        <w:rPr>
          <w:rFonts w:ascii="ClanPro-Bold" w:hAnsi="ClanPro-Bold"/>
        </w:rPr>
        <w:t>Seestraße</w:t>
      </w:r>
      <w:r w:rsidR="004E6D1A">
        <w:rPr>
          <w:rFonts w:ascii="ClanPro-Bold" w:hAnsi="ClanPro-Bold"/>
        </w:rPr>
        <w:t>,</w:t>
      </w:r>
      <w:r w:rsidRPr="00755209">
        <w:rPr>
          <w:rFonts w:ascii="ClanPro-Bold" w:hAnsi="ClanPro-Bold"/>
        </w:rPr>
        <w:t xml:space="preserve"> Bregenz</w:t>
      </w:r>
    </w:p>
    <w:p w:rsidR="00755209" w:rsidRPr="00755209" w:rsidRDefault="00755209" w:rsidP="00755209"/>
    <w:p w:rsidR="00755209" w:rsidRPr="00755209" w:rsidRDefault="00755209" w:rsidP="00755209"/>
    <w:p w:rsidR="00755209" w:rsidRPr="00755209" w:rsidRDefault="00755209" w:rsidP="00755209"/>
    <w:p w:rsidR="00755209" w:rsidRPr="00755209" w:rsidRDefault="00755209" w:rsidP="00755209">
      <w:pPr>
        <w:rPr>
          <w:rFonts w:ascii="ClanPro-Bold" w:hAnsi="ClanPro-Bold"/>
          <w:color w:val="FF0000"/>
        </w:rPr>
      </w:pPr>
      <w:r w:rsidRPr="00755209">
        <w:rPr>
          <w:rFonts w:ascii="ClanPro-Bold" w:hAnsi="ClanPro-Bold"/>
        </w:rPr>
        <w:t>Eröffnung und Künstlergespräch</w:t>
      </w:r>
    </w:p>
    <w:p w:rsidR="00755209" w:rsidRPr="0049234A" w:rsidRDefault="00467978" w:rsidP="00755209">
      <w:r>
        <w:t>Donnerstag</w:t>
      </w:r>
      <w:r w:rsidR="00755209" w:rsidRPr="00755209">
        <w:t xml:space="preserve">, </w:t>
      </w:r>
      <w:r w:rsidR="00E937A6">
        <w:t>8</w:t>
      </w:r>
      <w:r w:rsidR="00ED0A7D">
        <w:t>.</w:t>
      </w:r>
      <w:r w:rsidR="00755209" w:rsidRPr="00755209">
        <w:t xml:space="preserve"> </w:t>
      </w:r>
      <w:r w:rsidR="00E937A6">
        <w:t>November</w:t>
      </w:r>
      <w:r w:rsidR="00755209" w:rsidRPr="0049234A">
        <w:t xml:space="preserve"> 2018</w:t>
      </w:r>
      <w:r w:rsidRPr="0049234A">
        <w:t>, 19</w:t>
      </w:r>
      <w:r w:rsidR="00FA4EEA">
        <w:t xml:space="preserve"> Uhr</w:t>
      </w:r>
      <w:r w:rsidR="00755209" w:rsidRPr="0049234A">
        <w:t xml:space="preserve"> </w:t>
      </w:r>
      <w:r w:rsidR="00E937A6">
        <w:br/>
      </w:r>
      <w:r w:rsidR="00755209" w:rsidRPr="0049234A">
        <w:t>Kunsthaus Bregenz</w:t>
      </w:r>
    </w:p>
    <w:p w:rsidR="00105A61" w:rsidRPr="0049234A" w:rsidRDefault="00105A61" w:rsidP="00105A61">
      <w:pPr>
        <w:pStyle w:val="KUBB"/>
      </w:pPr>
    </w:p>
    <w:p w:rsidR="0049234A" w:rsidRDefault="0049234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FA4EEA" w:rsidRDefault="00FA4EEA" w:rsidP="00CF2526">
      <w:pPr>
        <w:autoSpaceDE w:val="0"/>
        <w:autoSpaceDN w:val="0"/>
        <w:adjustRightInd w:val="0"/>
      </w:pPr>
    </w:p>
    <w:p w:rsidR="007422BA" w:rsidRDefault="007422BA" w:rsidP="00CF2526">
      <w:pPr>
        <w:autoSpaceDE w:val="0"/>
        <w:autoSpaceDN w:val="0"/>
        <w:adjustRightInd w:val="0"/>
      </w:pPr>
    </w:p>
    <w:p w:rsidR="007422BA" w:rsidRDefault="007422BA" w:rsidP="00CF2526">
      <w:pPr>
        <w:autoSpaceDE w:val="0"/>
        <w:autoSpaceDN w:val="0"/>
        <w:adjustRightInd w:val="0"/>
      </w:pPr>
    </w:p>
    <w:p w:rsidR="00CF2526" w:rsidRPr="007422BA" w:rsidRDefault="00CF2526" w:rsidP="00CF2526">
      <w:pPr>
        <w:autoSpaceDE w:val="0"/>
        <w:autoSpaceDN w:val="0"/>
        <w:adjustRightInd w:val="0"/>
      </w:pPr>
      <w:r w:rsidRPr="007422BA">
        <w:lastRenderedPageBreak/>
        <w:t>KUB Billboards</w:t>
      </w:r>
    </w:p>
    <w:p w:rsidR="00CF2526" w:rsidRPr="002868D1" w:rsidRDefault="00E937A6" w:rsidP="00CF2526">
      <w:pPr>
        <w:autoSpaceDE w:val="0"/>
        <w:autoSpaceDN w:val="0"/>
        <w:adjustRightInd w:val="0"/>
        <w:rPr>
          <w:rFonts w:ascii="ClanPro-Bold" w:hAnsi="ClanPro-Bold"/>
        </w:rPr>
      </w:pPr>
      <w:r w:rsidRPr="007422BA">
        <w:rPr>
          <w:rFonts w:ascii="ClanPro-Bold" w:hAnsi="ClanPro-Bold"/>
        </w:rPr>
        <w:t>Maeve Brennan</w:t>
      </w:r>
      <w:r>
        <w:rPr>
          <w:rFonts w:ascii="ClanPro-Bold" w:hAnsi="ClanPro-Bold"/>
        </w:rPr>
        <w:t xml:space="preserve"> </w:t>
      </w:r>
    </w:p>
    <w:p w:rsidR="00CF2526" w:rsidRPr="002868D1" w:rsidRDefault="00CF2526" w:rsidP="00CF2526">
      <w:pPr>
        <w:autoSpaceDE w:val="0"/>
        <w:autoSpaceDN w:val="0"/>
        <w:adjustRightInd w:val="0"/>
        <w:rPr>
          <w:rFonts w:ascii="ClanPro-Bold" w:hAnsi="ClanPro-Bold"/>
        </w:rPr>
      </w:pPr>
    </w:p>
    <w:p w:rsidR="00CF2526" w:rsidRPr="002868D1" w:rsidRDefault="00CF2526" w:rsidP="00CF2526">
      <w:pPr>
        <w:autoSpaceDE w:val="0"/>
        <w:autoSpaceDN w:val="0"/>
        <w:adjustRightInd w:val="0"/>
        <w:rPr>
          <w:rFonts w:ascii="ClanPro-Bold" w:hAnsi="ClanPro-Bold"/>
        </w:rPr>
      </w:pPr>
    </w:p>
    <w:p w:rsidR="00CF2526" w:rsidRPr="002868D1" w:rsidRDefault="00CF2526" w:rsidP="00CF2526">
      <w:pPr>
        <w:autoSpaceDE w:val="0"/>
        <w:autoSpaceDN w:val="0"/>
        <w:adjustRightInd w:val="0"/>
        <w:rPr>
          <w:rFonts w:ascii="ClanPro-Bold" w:hAnsi="ClanPro-Bold"/>
        </w:rPr>
      </w:pPr>
    </w:p>
    <w:p w:rsidR="00CF2526" w:rsidRPr="002868D1" w:rsidRDefault="00CF2526" w:rsidP="00CF2526">
      <w:pPr>
        <w:autoSpaceDE w:val="0"/>
        <w:autoSpaceDN w:val="0"/>
        <w:adjustRightInd w:val="0"/>
        <w:rPr>
          <w:rFonts w:ascii="ClanPro-Bold" w:hAnsi="ClanPro-Bold"/>
        </w:rPr>
      </w:pPr>
    </w:p>
    <w:p w:rsidR="007422BA" w:rsidRPr="002868D1" w:rsidRDefault="007422BA" w:rsidP="00CF2526">
      <w:pPr>
        <w:autoSpaceDE w:val="0"/>
        <w:autoSpaceDN w:val="0"/>
        <w:adjustRightInd w:val="0"/>
        <w:rPr>
          <w:rFonts w:ascii="ClanPro-Bold" w:hAnsi="ClanPro-Bold"/>
        </w:rPr>
      </w:pPr>
    </w:p>
    <w:p w:rsidR="007422BA" w:rsidRPr="002868D1" w:rsidRDefault="007422BA" w:rsidP="00CF2526">
      <w:pPr>
        <w:autoSpaceDE w:val="0"/>
        <w:autoSpaceDN w:val="0"/>
        <w:adjustRightInd w:val="0"/>
        <w:rPr>
          <w:rFonts w:ascii="ClanPro-Bold" w:hAnsi="ClanPro-Bold"/>
        </w:rPr>
      </w:pPr>
    </w:p>
    <w:p w:rsidR="007422BA" w:rsidRPr="002868D1" w:rsidRDefault="007422BA" w:rsidP="00CF2526">
      <w:pPr>
        <w:autoSpaceDE w:val="0"/>
        <w:autoSpaceDN w:val="0"/>
        <w:adjustRightInd w:val="0"/>
        <w:rPr>
          <w:rFonts w:ascii="ClanPro-Bold" w:hAnsi="ClanPro-Bold"/>
        </w:rPr>
      </w:pPr>
    </w:p>
    <w:p w:rsidR="007422BA" w:rsidRPr="002868D1" w:rsidRDefault="007422BA" w:rsidP="00CF2526">
      <w:pPr>
        <w:autoSpaceDE w:val="0"/>
        <w:autoSpaceDN w:val="0"/>
        <w:adjustRightInd w:val="0"/>
      </w:pPr>
    </w:p>
    <w:p w:rsidR="007422BA" w:rsidRPr="007422BA" w:rsidRDefault="007422BA" w:rsidP="007422BA">
      <w:pPr>
        <w:autoSpaceDE w:val="0"/>
        <w:autoSpaceDN w:val="0"/>
        <w:adjustRightInd w:val="0"/>
      </w:pPr>
      <w:r w:rsidRPr="007422BA">
        <w:t xml:space="preserve">Maeve Brennan (*1990 in London) untersucht die  politischen und historischen Besonderheiten, die in materiellen Dingen oder an bestimmten Orten nachhallen. </w:t>
      </w:r>
    </w:p>
    <w:p w:rsidR="007422BA" w:rsidRPr="007422BA" w:rsidRDefault="007422BA" w:rsidP="007422BA">
      <w:pPr>
        <w:autoSpaceDE w:val="0"/>
        <w:autoSpaceDN w:val="0"/>
        <w:adjustRightInd w:val="0"/>
      </w:pPr>
    </w:p>
    <w:p w:rsidR="00CF190B" w:rsidRPr="002868D1" w:rsidRDefault="007422BA" w:rsidP="007422BA">
      <w:pPr>
        <w:autoSpaceDE w:val="0"/>
        <w:autoSpaceDN w:val="0"/>
        <w:adjustRightInd w:val="0"/>
      </w:pPr>
      <w:r w:rsidRPr="007422BA">
        <w:t xml:space="preserve">Die Werke der Mitbegründerin der Filmkollektive </w:t>
      </w:r>
      <w:proofErr w:type="spellStart"/>
      <w:r w:rsidRPr="007422BA">
        <w:t>Sharna</w:t>
      </w:r>
      <w:proofErr w:type="spellEnd"/>
      <w:r w:rsidRPr="007422BA">
        <w:t xml:space="preserve"> Pax bewegen sich zwischen visueller Kunst, Anthropologie und Dokumentarfilm. Zu ihren Einzelausstellungen zählen </w:t>
      </w:r>
      <w:r w:rsidRPr="007422BA">
        <w:rPr>
          <w:rFonts w:ascii="ClanPro-BookItalic" w:hAnsi="ClanPro-BookItalic"/>
        </w:rPr>
        <w:t>The Drift</w:t>
      </w:r>
      <w:r w:rsidRPr="007422BA">
        <w:t xml:space="preserve"> in der </w:t>
      </w:r>
      <w:proofErr w:type="spellStart"/>
      <w:r w:rsidRPr="007422BA">
        <w:t>Chisenhale</w:t>
      </w:r>
      <w:proofErr w:type="spellEnd"/>
      <w:r w:rsidRPr="007422BA">
        <w:t xml:space="preserve"> Gallery, London, im Spike Island, Bristol, in The Whitworth, University </w:t>
      </w:r>
      <w:proofErr w:type="spellStart"/>
      <w:r w:rsidRPr="007422BA">
        <w:t>of</w:t>
      </w:r>
      <w:proofErr w:type="spellEnd"/>
      <w:r w:rsidRPr="007422BA">
        <w:t xml:space="preserve"> Manchester (alle 2017), und </w:t>
      </w:r>
      <w:r w:rsidRPr="007422BA">
        <w:rPr>
          <w:rFonts w:ascii="ClanPro-BookItalic" w:hAnsi="ClanPro-BookItalic"/>
        </w:rPr>
        <w:t>Jerusalem</w:t>
      </w:r>
      <w:r w:rsidRPr="007422BA">
        <w:rPr>
          <w:rFonts w:ascii="ClanPro-BookItalic" w:hAnsi="ClanPro-BookItalic"/>
          <w:i/>
        </w:rPr>
        <w:t xml:space="preserve"> </w:t>
      </w:r>
      <w:r w:rsidRPr="007422BA">
        <w:rPr>
          <w:rFonts w:ascii="ClanPro-BookItalic" w:hAnsi="ClanPro-BookItalic"/>
        </w:rPr>
        <w:t>Pink</w:t>
      </w:r>
      <w:r w:rsidRPr="007422BA">
        <w:rPr>
          <w:rFonts w:ascii="ClanPro-BookItalic" w:hAnsi="ClanPro-BookItalic"/>
          <w:i/>
        </w:rPr>
        <w:t>,</w:t>
      </w:r>
      <w:r w:rsidRPr="007422BA">
        <w:t xml:space="preserve"> OUTPOST, Norwich (2016). </w:t>
      </w:r>
      <w:r w:rsidRPr="002868D1">
        <w:t xml:space="preserve">Sie studierte am Goldsmiths, University </w:t>
      </w:r>
      <w:proofErr w:type="spellStart"/>
      <w:r w:rsidRPr="002868D1">
        <w:t>of</w:t>
      </w:r>
      <w:proofErr w:type="spellEnd"/>
      <w:r w:rsidRPr="002868D1">
        <w:t xml:space="preserve"> London, war Stipendiatin des Home </w:t>
      </w:r>
      <w:r w:rsidRPr="007422BA">
        <w:t xml:space="preserve">Workspace </w:t>
      </w:r>
      <w:proofErr w:type="spellStart"/>
      <w:r w:rsidRPr="007422BA">
        <w:t>Program</w:t>
      </w:r>
      <w:proofErr w:type="spellEnd"/>
      <w:r w:rsidRPr="007422BA">
        <w:t xml:space="preserve">, </w:t>
      </w:r>
      <w:proofErr w:type="spellStart"/>
      <w:r w:rsidRPr="007422BA">
        <w:t>Ashkal</w:t>
      </w:r>
      <w:proofErr w:type="spellEnd"/>
      <w:r w:rsidRPr="007422BA">
        <w:t xml:space="preserve"> </w:t>
      </w:r>
      <w:proofErr w:type="spellStart"/>
      <w:r w:rsidRPr="007422BA">
        <w:t>Alwan</w:t>
      </w:r>
      <w:proofErr w:type="spellEnd"/>
      <w:r w:rsidRPr="007422BA">
        <w:t>, Beirut (2013 — 14), und ist Preisträgerin</w:t>
      </w:r>
      <w:r w:rsidR="00FA4EEA">
        <w:t xml:space="preserve"> </w:t>
      </w:r>
      <w:r w:rsidRPr="002868D1">
        <w:t xml:space="preserve">des </w:t>
      </w:r>
      <w:proofErr w:type="spellStart"/>
      <w:r w:rsidRPr="002868D1">
        <w:t>Jerwood</w:t>
      </w:r>
      <w:proofErr w:type="spellEnd"/>
      <w:r w:rsidRPr="002868D1">
        <w:t>/FVU Award 2018.</w:t>
      </w:r>
    </w:p>
    <w:p w:rsidR="003079F2" w:rsidRPr="002868D1" w:rsidRDefault="003079F2" w:rsidP="00C11649">
      <w:pPr>
        <w:rPr>
          <w:rFonts w:cs="Arial"/>
          <w:color w:val="222222"/>
          <w:shd w:val="clear" w:color="auto" w:fill="FFFFFF"/>
        </w:rPr>
      </w:pPr>
    </w:p>
    <w:p w:rsidR="00CF2526" w:rsidRPr="002868D1" w:rsidRDefault="007B13B7" w:rsidP="007B13B7">
      <w:pPr>
        <w:autoSpaceDE w:val="0"/>
        <w:autoSpaceDN w:val="0"/>
        <w:adjustRightInd w:val="0"/>
      </w:pPr>
      <w:r w:rsidRPr="00274030">
        <w:rPr>
          <w:rFonts w:cs="ClanPro-Book"/>
          <w:spacing w:val="0"/>
          <w:kern w:val="0"/>
          <w:szCs w:val="19"/>
          <w:lang w:eastAsia="de-AT"/>
        </w:rPr>
        <w:t>Die Billboards an der Bregenzer Seestraße, der meist frequentierten</w:t>
      </w:r>
      <w:r>
        <w:rPr>
          <w:rFonts w:cs="ClanPro-Book"/>
          <w:spacing w:val="0"/>
          <w:kern w:val="0"/>
          <w:szCs w:val="19"/>
          <w:lang w:eastAsia="de-AT"/>
        </w:rPr>
        <w:t xml:space="preserve"> </w:t>
      </w:r>
      <w:r w:rsidRPr="00274030">
        <w:rPr>
          <w:rFonts w:cs="ClanPro-Book"/>
          <w:spacing w:val="0"/>
          <w:kern w:val="0"/>
          <w:szCs w:val="19"/>
          <w:lang w:eastAsia="de-AT"/>
        </w:rPr>
        <w:t>Straße der Stadt, sind ein fixer Bestandteil im Programm des Kunsthaus</w:t>
      </w:r>
      <w:r>
        <w:rPr>
          <w:rFonts w:cs="ClanPro-Book"/>
          <w:spacing w:val="0"/>
          <w:kern w:val="0"/>
          <w:szCs w:val="19"/>
          <w:lang w:eastAsia="de-AT"/>
        </w:rPr>
        <w:t xml:space="preserve"> Bregenz. 2018 werden</w:t>
      </w:r>
      <w:r w:rsidRPr="00274030">
        <w:rPr>
          <w:rFonts w:cs="ClanPro-Book"/>
          <w:spacing w:val="0"/>
          <w:kern w:val="0"/>
          <w:szCs w:val="19"/>
          <w:lang w:eastAsia="de-AT"/>
        </w:rPr>
        <w:t xml:space="preserve"> sie </w:t>
      </w:r>
      <w:r>
        <w:rPr>
          <w:rFonts w:cs="ClanPro-Book"/>
          <w:spacing w:val="0"/>
          <w:kern w:val="0"/>
          <w:szCs w:val="19"/>
          <w:lang w:eastAsia="de-AT"/>
        </w:rPr>
        <w:t xml:space="preserve">von vier jungen Künstlerinnen bespielt. Maeve Brennan folgt mit ihren Arbeiten auf die </w:t>
      </w:r>
      <w:proofErr w:type="spellStart"/>
      <w:r>
        <w:rPr>
          <w:rFonts w:cs="ClanPro-Book"/>
          <w:spacing w:val="0"/>
          <w:kern w:val="0"/>
          <w:szCs w:val="19"/>
          <w:lang w:eastAsia="de-AT"/>
        </w:rPr>
        <w:t>Kosovarin</w:t>
      </w:r>
      <w:proofErr w:type="spellEnd"/>
      <w:r>
        <w:rPr>
          <w:rFonts w:cs="ClanPro-Book"/>
          <w:spacing w:val="0"/>
          <w:kern w:val="0"/>
          <w:szCs w:val="19"/>
          <w:lang w:eastAsia="de-AT"/>
        </w:rPr>
        <w:t xml:space="preserve"> Flaka </w:t>
      </w:r>
      <w:r w:rsidRPr="00274030">
        <w:rPr>
          <w:rFonts w:cs="ClanPro-Book"/>
          <w:spacing w:val="0"/>
          <w:kern w:val="0"/>
          <w:szCs w:val="19"/>
          <w:lang w:eastAsia="de-AT"/>
        </w:rPr>
        <w:t>Haliti</w:t>
      </w:r>
      <w:r>
        <w:rPr>
          <w:rFonts w:cs="ClanPro-Book"/>
          <w:spacing w:val="0"/>
          <w:kern w:val="0"/>
          <w:szCs w:val="19"/>
          <w:lang w:eastAsia="de-AT"/>
        </w:rPr>
        <w:t>, die Neuseeländerin Alicia Frankovich und die Französin Lili Reynaud Dewar.</w:t>
      </w:r>
    </w:p>
    <w:p w:rsidR="00CF2526" w:rsidRPr="002868D1" w:rsidRDefault="00CF2526" w:rsidP="00CF2526">
      <w:pPr>
        <w:autoSpaceDE w:val="0"/>
        <w:autoSpaceDN w:val="0"/>
        <w:adjustRightInd w:val="0"/>
      </w:pPr>
    </w:p>
    <w:p w:rsidR="00760B71" w:rsidRPr="002868D1" w:rsidRDefault="00760B71" w:rsidP="001B1D00">
      <w:pPr>
        <w:autoSpaceDE w:val="0"/>
        <w:autoSpaceDN w:val="0"/>
        <w:adjustRightInd w:val="0"/>
        <w:rPr>
          <w:rFonts w:ascii="ClanPro-Bold" w:hAnsi="ClanPro-Bold"/>
        </w:rPr>
      </w:pPr>
    </w:p>
    <w:p w:rsidR="008C3356" w:rsidRPr="002868D1" w:rsidRDefault="008C3356" w:rsidP="001B1D00">
      <w:pPr>
        <w:autoSpaceDE w:val="0"/>
        <w:autoSpaceDN w:val="0"/>
        <w:adjustRightInd w:val="0"/>
        <w:rPr>
          <w:rFonts w:ascii="ClanPro-Bold" w:hAnsi="ClanPro-Bold"/>
        </w:rPr>
      </w:pPr>
    </w:p>
    <w:p w:rsidR="008C3356" w:rsidRPr="002868D1" w:rsidRDefault="008C3356" w:rsidP="001B1D00">
      <w:pPr>
        <w:autoSpaceDE w:val="0"/>
        <w:autoSpaceDN w:val="0"/>
        <w:adjustRightInd w:val="0"/>
        <w:rPr>
          <w:rFonts w:ascii="ClanPro-Bold" w:hAnsi="ClanPro-Bold"/>
        </w:rPr>
      </w:pPr>
    </w:p>
    <w:p w:rsidR="008C3356" w:rsidRPr="002868D1" w:rsidRDefault="008C3356"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E74D16" w:rsidRPr="002868D1" w:rsidRDefault="00E74D16"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760B71" w:rsidRPr="002868D1" w:rsidRDefault="00760B71" w:rsidP="001B1D00">
      <w:pPr>
        <w:autoSpaceDE w:val="0"/>
        <w:autoSpaceDN w:val="0"/>
        <w:adjustRightInd w:val="0"/>
        <w:rPr>
          <w:rFonts w:ascii="ClanPro-Bold" w:hAnsi="ClanPro-Bold"/>
        </w:rPr>
      </w:pPr>
    </w:p>
    <w:p w:rsidR="003079F2" w:rsidRPr="002868D1" w:rsidRDefault="003079F2" w:rsidP="001B1D00">
      <w:pPr>
        <w:autoSpaceDE w:val="0"/>
        <w:autoSpaceDN w:val="0"/>
        <w:adjustRightInd w:val="0"/>
        <w:rPr>
          <w:rFonts w:ascii="ClanPro-Bold" w:hAnsi="ClanPro-Bold"/>
        </w:rPr>
      </w:pPr>
    </w:p>
    <w:p w:rsidR="003079F2" w:rsidRPr="002868D1" w:rsidRDefault="003079F2" w:rsidP="001B1D00">
      <w:pPr>
        <w:autoSpaceDE w:val="0"/>
        <w:autoSpaceDN w:val="0"/>
        <w:adjustRightInd w:val="0"/>
        <w:rPr>
          <w:rFonts w:ascii="ClanPro-Bold" w:hAnsi="ClanPro-Bold"/>
        </w:rPr>
      </w:pPr>
    </w:p>
    <w:p w:rsidR="007422BA" w:rsidRPr="002868D1" w:rsidRDefault="007422BA" w:rsidP="001B1D00">
      <w:pPr>
        <w:autoSpaceDE w:val="0"/>
        <w:autoSpaceDN w:val="0"/>
        <w:adjustRightInd w:val="0"/>
        <w:rPr>
          <w:rFonts w:ascii="ClanPro-Bold" w:hAnsi="ClanPro-Bold"/>
        </w:rPr>
      </w:pPr>
    </w:p>
    <w:p w:rsidR="007422BA" w:rsidRPr="002868D1" w:rsidRDefault="007422BA" w:rsidP="001B1D00">
      <w:pPr>
        <w:autoSpaceDE w:val="0"/>
        <w:autoSpaceDN w:val="0"/>
        <w:adjustRightInd w:val="0"/>
        <w:rPr>
          <w:rFonts w:ascii="ClanPro-Bold" w:hAnsi="ClanPro-Bold"/>
        </w:rPr>
      </w:pPr>
    </w:p>
    <w:p w:rsidR="007B13B7" w:rsidRDefault="007B13B7" w:rsidP="001B1D00">
      <w:pPr>
        <w:autoSpaceDE w:val="0"/>
        <w:autoSpaceDN w:val="0"/>
        <w:adjustRightInd w:val="0"/>
        <w:rPr>
          <w:rFonts w:ascii="ClanPro-Bold" w:hAnsi="ClanPro-Bold"/>
        </w:rPr>
      </w:pPr>
    </w:p>
    <w:p w:rsidR="001B1D00" w:rsidRPr="00B81B8B" w:rsidRDefault="001B1D00" w:rsidP="001B1D00">
      <w:pPr>
        <w:autoSpaceDE w:val="0"/>
        <w:autoSpaceDN w:val="0"/>
        <w:adjustRightInd w:val="0"/>
        <w:rPr>
          <w:rFonts w:eastAsiaTheme="minorHAnsi" w:cs="ClanPro-Medium"/>
          <w:color w:val="000000"/>
          <w:spacing w:val="0"/>
          <w:kern w:val="0"/>
          <w:szCs w:val="19"/>
        </w:rPr>
      </w:pPr>
      <w:r w:rsidRPr="00142CE7">
        <w:rPr>
          <w:rFonts w:ascii="ClanPro-Bold" w:hAnsi="ClanPro-Bold"/>
        </w:rPr>
        <w:lastRenderedPageBreak/>
        <w:t>Partner und Sponsoren</w:t>
      </w:r>
    </w:p>
    <w:p w:rsidR="001B1D00" w:rsidRDefault="001B1D00" w:rsidP="001B1D00">
      <w:r>
        <w:t>Das Kunsthaus Bregenz bedankt sich bei seinen Partnern</w:t>
      </w:r>
    </w:p>
    <w:p w:rsidR="001B1D00" w:rsidRDefault="001B1D00" w:rsidP="001B1D00">
      <w:r>
        <w:t>für die großzügige finanzielle Unterstützung und das damit verbundene kulturelle Engagement.</w:t>
      </w:r>
    </w:p>
    <w:p w:rsidR="004A7303" w:rsidRDefault="004A7303" w:rsidP="001B1D00"/>
    <w:p w:rsidR="004A7303" w:rsidRDefault="004A7303" w:rsidP="001B1D00"/>
    <w:p w:rsidR="001B1D00" w:rsidRDefault="001B1D00" w:rsidP="001B1D00">
      <w:pPr>
        <w:spacing w:after="200" w:line="360" w:lineRule="auto"/>
        <w:rPr>
          <w:noProof/>
          <w:lang w:eastAsia="de-AT"/>
        </w:rPr>
      </w:pPr>
    </w:p>
    <w:p w:rsidR="007E60DE" w:rsidRDefault="007422BA" w:rsidP="001B1D00">
      <w:pPr>
        <w:spacing w:after="200" w:line="360" w:lineRule="auto"/>
      </w:pPr>
      <w:r>
        <w:rPr>
          <w:noProof/>
          <w:lang w:eastAsia="de-AT"/>
        </w:rPr>
        <w:drawing>
          <wp:inline distT="0" distB="0" distL="0" distR="0" wp14:anchorId="4D7A5CD7" wp14:editId="6A488164">
            <wp:extent cx="3599180" cy="7198360"/>
            <wp:effectExtent l="0" t="0" r="127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_2018_04_SponsorenLogos_Mappe_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180" cy="7198360"/>
                    </a:xfrm>
                    <a:prstGeom prst="rect">
                      <a:avLst/>
                    </a:prstGeom>
                  </pic:spPr>
                </pic:pic>
              </a:graphicData>
            </a:graphic>
          </wp:inline>
        </w:drawing>
      </w:r>
    </w:p>
    <w:p w:rsidR="00B36CEC" w:rsidRDefault="00B36CEC" w:rsidP="00C3400D">
      <w:pPr>
        <w:pStyle w:val="StandardoZA"/>
        <w:spacing w:line="360" w:lineRule="auto"/>
      </w:pPr>
    </w:p>
    <w:p w:rsidR="00B36CEC" w:rsidRDefault="00B36CEC" w:rsidP="00C3400D">
      <w:pPr>
        <w:pStyle w:val="StandardoZA"/>
        <w:spacing w:line="360" w:lineRule="auto"/>
      </w:pPr>
    </w:p>
    <w:p w:rsidR="00DB3672" w:rsidRDefault="00DB3672" w:rsidP="00724F54">
      <w:pPr>
        <w:pStyle w:val="StandardoZA"/>
        <w:spacing w:line="360" w:lineRule="auto"/>
        <w:ind w:left="0"/>
      </w:pPr>
    </w:p>
    <w:p w:rsidR="001B1D00" w:rsidRDefault="001B1D00" w:rsidP="00C3400D">
      <w:pPr>
        <w:pStyle w:val="StandardoZA"/>
        <w:spacing w:line="360" w:lineRule="auto"/>
      </w:pPr>
      <w:r>
        <w:lastRenderedPageBreak/>
        <w:drawing>
          <wp:inline distT="0" distB="0" distL="0" distR="0" wp14:anchorId="04CEFE06" wp14:editId="13F3D924">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rsidR="007422BA" w:rsidRDefault="007422BA" w:rsidP="007422BA">
      <w:pPr>
        <w:pStyle w:val="KUBB"/>
      </w:pPr>
    </w:p>
    <w:p w:rsidR="007422BA" w:rsidRDefault="007422BA" w:rsidP="007422BA">
      <w:pPr>
        <w:pStyle w:val="KUBB"/>
      </w:pPr>
      <w:r>
        <w:t xml:space="preserve">Direktor </w:t>
      </w:r>
    </w:p>
    <w:p w:rsidR="007422BA" w:rsidRDefault="007422BA" w:rsidP="007422BA">
      <w:r>
        <w:t>Thomas D. Trummer</w:t>
      </w:r>
    </w:p>
    <w:p w:rsidR="007422BA" w:rsidRDefault="007422BA" w:rsidP="007422BA"/>
    <w:p w:rsidR="007422BA" w:rsidRPr="00A37184" w:rsidRDefault="007422BA" w:rsidP="007422BA">
      <w:pPr>
        <w:pStyle w:val="KUBB"/>
      </w:pPr>
      <w:r w:rsidRPr="00A37184">
        <w:t>Kaufmännischer Geschäftsführer</w:t>
      </w:r>
    </w:p>
    <w:p w:rsidR="007422BA" w:rsidRPr="00A37184" w:rsidRDefault="007422BA" w:rsidP="007422BA">
      <w:r w:rsidRPr="00A37184">
        <w:t>Werner Döring</w:t>
      </w:r>
    </w:p>
    <w:p w:rsidR="007422BA" w:rsidRDefault="007422BA" w:rsidP="007422BA">
      <w:pPr>
        <w:pStyle w:val="KUBB"/>
      </w:pPr>
    </w:p>
    <w:p w:rsidR="007422BA" w:rsidRDefault="007422BA" w:rsidP="007422BA">
      <w:pPr>
        <w:pStyle w:val="KUBB"/>
      </w:pPr>
      <w:r>
        <w:t>Kurator</w:t>
      </w:r>
    </w:p>
    <w:p w:rsidR="007422BA" w:rsidRDefault="007422BA" w:rsidP="007422BA">
      <w:r>
        <w:t>Rudolf Sagmeister</w:t>
      </w:r>
    </w:p>
    <w:p w:rsidR="007422BA" w:rsidRPr="008E5DD4" w:rsidRDefault="007422BA" w:rsidP="007422BA"/>
    <w:p w:rsidR="007422BA" w:rsidRDefault="007422BA" w:rsidP="007422BA">
      <w:pPr>
        <w:rPr>
          <w:rFonts w:ascii="ClanPro-Bold" w:hAnsi="ClanPro-Bold"/>
        </w:rPr>
      </w:pPr>
      <w:r>
        <w:rPr>
          <w:rFonts w:ascii="ClanPro-Bold" w:hAnsi="ClanPro-Bold"/>
        </w:rPr>
        <w:t>Ausstellungsmanagement</w:t>
      </w:r>
    </w:p>
    <w:p w:rsidR="007422BA" w:rsidRPr="0066558B" w:rsidRDefault="007422BA" w:rsidP="007422BA">
      <w:r>
        <w:t xml:space="preserve">Stefan Wagner </w:t>
      </w:r>
      <w:r w:rsidRPr="00AA11E3">
        <w:t>| DW -413</w:t>
      </w:r>
    </w:p>
    <w:p w:rsidR="007422BA" w:rsidRPr="0066558B" w:rsidRDefault="007422BA" w:rsidP="007422BA">
      <w:r>
        <w:t>s.wagner</w:t>
      </w:r>
      <w:r w:rsidRPr="0066558B">
        <w:t>@kunsthaus-bregenz.at</w:t>
      </w:r>
    </w:p>
    <w:p w:rsidR="007422BA" w:rsidRDefault="007422BA" w:rsidP="007422BA">
      <w:pPr>
        <w:rPr>
          <w:rFonts w:ascii="ClanPro-Bold" w:hAnsi="ClanPro-Bold"/>
        </w:rPr>
      </w:pPr>
    </w:p>
    <w:p w:rsidR="007422BA" w:rsidRDefault="007422BA" w:rsidP="007422BA">
      <w:pPr>
        <w:rPr>
          <w:rFonts w:ascii="ClanPro-Bold" w:hAnsi="ClanPro-Bold"/>
        </w:rPr>
      </w:pPr>
      <w:r>
        <w:rPr>
          <w:rFonts w:ascii="ClanPro-Bold" w:hAnsi="ClanPro-Bold"/>
        </w:rPr>
        <w:t>Kommunikation</w:t>
      </w:r>
    </w:p>
    <w:p w:rsidR="007422BA" w:rsidRDefault="007422BA" w:rsidP="007422BA">
      <w:r w:rsidRPr="00AE1213">
        <w:t>Martina Feurstein | DW -410</w:t>
      </w:r>
    </w:p>
    <w:p w:rsidR="007422BA" w:rsidRPr="00A37184" w:rsidRDefault="007422BA" w:rsidP="007422BA">
      <w:pPr>
        <w:rPr>
          <w:lang w:val="en-GB"/>
        </w:rPr>
      </w:pPr>
      <w:r w:rsidRPr="00A37184">
        <w:rPr>
          <w:lang w:val="en-GB"/>
        </w:rPr>
        <w:t>m.feurstein@kunsthaus-bregenz.at</w:t>
      </w:r>
    </w:p>
    <w:p w:rsidR="007422BA" w:rsidRPr="00A37184" w:rsidRDefault="007422BA" w:rsidP="007422BA">
      <w:pPr>
        <w:rPr>
          <w:lang w:val="en-GB"/>
        </w:rPr>
      </w:pPr>
    </w:p>
    <w:p w:rsidR="007422BA" w:rsidRPr="00A37184" w:rsidRDefault="007422BA" w:rsidP="007422BA">
      <w:pPr>
        <w:rPr>
          <w:rFonts w:ascii="ClanPro-Bold" w:hAnsi="ClanPro-Bold"/>
          <w:lang w:val="en-GB"/>
        </w:rPr>
      </w:pPr>
      <w:r w:rsidRPr="00A37184">
        <w:rPr>
          <w:rFonts w:ascii="ClanPro-Bold" w:hAnsi="ClanPro-Bold"/>
          <w:lang w:val="en-GB"/>
        </w:rPr>
        <w:t xml:space="preserve">Development | Sponsoring </w:t>
      </w:r>
    </w:p>
    <w:p w:rsidR="007422BA" w:rsidRDefault="007422BA" w:rsidP="007422BA">
      <w:r w:rsidRPr="00EF1FE5">
        <w:t xml:space="preserve">Lisa Hann </w:t>
      </w:r>
      <w:r>
        <w:t>| DW -437</w:t>
      </w:r>
    </w:p>
    <w:p w:rsidR="007422BA" w:rsidRPr="00AE1213" w:rsidRDefault="007422BA" w:rsidP="007422BA">
      <w:r>
        <w:t>l.hann</w:t>
      </w:r>
      <w:r w:rsidRPr="00AE1213">
        <w:t>@kunsthaus-bregenz.at</w:t>
      </w:r>
    </w:p>
    <w:p w:rsidR="007422BA" w:rsidRPr="00AE1213" w:rsidRDefault="007422BA" w:rsidP="007422BA"/>
    <w:p w:rsidR="007422BA" w:rsidRPr="00500709" w:rsidRDefault="007422BA" w:rsidP="007422BA">
      <w:pPr>
        <w:pStyle w:val="KUBB"/>
        <w:rPr>
          <w:lang w:val="de-DE"/>
        </w:rPr>
      </w:pPr>
      <w:r>
        <w:t>Kunstvermittlung</w:t>
      </w:r>
    </w:p>
    <w:p w:rsidR="007422BA" w:rsidRDefault="007422BA" w:rsidP="007422BA">
      <w:r>
        <w:t>Mareile Halbritter | DW -417</w:t>
      </w:r>
    </w:p>
    <w:p w:rsidR="007422BA" w:rsidRDefault="007422BA" w:rsidP="007422BA">
      <w:r>
        <w:t>m.halbritter@kunsthaus-bregenz.at</w:t>
      </w:r>
    </w:p>
    <w:p w:rsidR="007422BA" w:rsidRDefault="007422BA" w:rsidP="007422BA"/>
    <w:p w:rsidR="007422BA" w:rsidRPr="007422BA" w:rsidRDefault="007422BA" w:rsidP="007422BA">
      <w:pPr>
        <w:rPr>
          <w:rFonts w:ascii="ClanPro-Bold" w:hAnsi="ClanPro-Bold"/>
        </w:rPr>
      </w:pPr>
      <w:r w:rsidRPr="007422BA">
        <w:rPr>
          <w:rFonts w:ascii="ClanPro-Bold" w:hAnsi="ClanPro-Bold"/>
        </w:rPr>
        <w:t>Veranstaltungen | Besucherservice</w:t>
      </w:r>
    </w:p>
    <w:p w:rsidR="007422BA" w:rsidRDefault="007422BA" w:rsidP="007422BA">
      <w:r>
        <w:t>Barbara Straub | DW -415</w:t>
      </w:r>
    </w:p>
    <w:p w:rsidR="007422BA" w:rsidRDefault="007422BA" w:rsidP="007422BA">
      <w:r>
        <w:t>b.straub@kunsthaus-bregenz.at</w:t>
      </w:r>
    </w:p>
    <w:p w:rsidR="007422BA" w:rsidRDefault="007422BA" w:rsidP="007422BA"/>
    <w:p w:rsidR="007422BA" w:rsidRDefault="007422BA" w:rsidP="007422BA">
      <w:pPr>
        <w:pStyle w:val="KUBB"/>
      </w:pPr>
      <w:r>
        <w:t>Publikationen</w:t>
      </w:r>
    </w:p>
    <w:p w:rsidR="007422BA" w:rsidRDefault="007422BA" w:rsidP="007422BA">
      <w:r>
        <w:t>Katrin Wiethege | DW -411</w:t>
      </w:r>
    </w:p>
    <w:p w:rsidR="007422BA" w:rsidRDefault="00A451BF" w:rsidP="007422BA">
      <w:hyperlink r:id="rId10" w:history="1">
        <w:r w:rsidR="007422BA" w:rsidRPr="000016AB">
          <w:t>k.wiethege@kunsthaus-bregenz.at</w:t>
        </w:r>
      </w:hyperlink>
    </w:p>
    <w:p w:rsidR="007422BA" w:rsidRDefault="007422BA" w:rsidP="007422BA"/>
    <w:p w:rsidR="007422BA" w:rsidRDefault="007422BA" w:rsidP="007422BA">
      <w:pPr>
        <w:pStyle w:val="KUBB"/>
      </w:pPr>
      <w:r>
        <w:t>Künstler-Editionen</w:t>
      </w:r>
    </w:p>
    <w:p w:rsidR="007422BA" w:rsidRDefault="007422BA" w:rsidP="007422BA">
      <w:r>
        <w:t xml:space="preserve">Rudolf Sagmeister, Katrin Wiethege </w:t>
      </w:r>
    </w:p>
    <w:p w:rsidR="007422BA" w:rsidRDefault="007422BA" w:rsidP="007422BA"/>
    <w:p w:rsidR="007422BA" w:rsidRDefault="007422BA" w:rsidP="007422BA">
      <w:pPr>
        <w:pStyle w:val="KUBB"/>
      </w:pPr>
      <w:r>
        <w:t>Verkauf Editionen</w:t>
      </w:r>
    </w:p>
    <w:p w:rsidR="007422BA" w:rsidRDefault="007422BA" w:rsidP="007422BA">
      <w:r>
        <w:t>Caroline Schneider-Dürr | DW -444</w:t>
      </w:r>
    </w:p>
    <w:p w:rsidR="007422BA" w:rsidRDefault="007422BA" w:rsidP="007422BA">
      <w:r>
        <w:t>c.schneider@kunsthaus-bregenz.at</w:t>
      </w:r>
    </w:p>
    <w:p w:rsidR="007422BA" w:rsidRDefault="007422BA" w:rsidP="007422BA"/>
    <w:p w:rsidR="007422BA" w:rsidRDefault="007422BA" w:rsidP="007422BA">
      <w:pPr>
        <w:pStyle w:val="KUBB"/>
      </w:pPr>
      <w:r>
        <w:t xml:space="preserve">Öffnungszeiten </w:t>
      </w:r>
    </w:p>
    <w:p w:rsidR="007422BA" w:rsidRDefault="007422BA" w:rsidP="007422BA">
      <w:r>
        <w:t xml:space="preserve">Dienstag bis Sonntag 10 – 18 Uhr </w:t>
      </w:r>
    </w:p>
    <w:p w:rsidR="007422BA" w:rsidRDefault="007422BA" w:rsidP="007422BA">
      <w:r>
        <w:t>Donnerstag 10 – 20 Uhr</w:t>
      </w:r>
    </w:p>
    <w:p w:rsidR="009555FD" w:rsidRDefault="007422BA" w:rsidP="008C59DD">
      <w:r>
        <w:t>Kassa | DW -433</w:t>
      </w:r>
    </w:p>
    <w:sectPr w:rsidR="009555FD" w:rsidSect="00E830EA">
      <w:headerReference w:type="default" r:id="rId11"/>
      <w:footerReference w:type="default" r:id="rId12"/>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EA" w:rsidRDefault="00E830EA">
      <w:pPr>
        <w:spacing w:line="240" w:lineRule="auto"/>
      </w:pPr>
      <w:r>
        <w:separator/>
      </w:r>
    </w:p>
  </w:endnote>
  <w:endnote w:type="continuationSeparator" w:id="0">
    <w:p w:rsidR="00E830EA" w:rsidRDefault="00E83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altName w:val="Helvetica Neue"/>
    <w:panose1 w:val="020B0604020101020102"/>
    <w:charset w:val="00"/>
    <w:family w:val="swiss"/>
    <w:pitch w:val="variable"/>
    <w:sig w:usb0="A00000BF" w:usb1="4000205B" w:usb2="00000000" w:usb3="00000000" w:csb0="00000093" w:csb1="00000000"/>
  </w:font>
  <w:font w:name="ClanPro-Bold">
    <w:altName w:val="PT Sans Caption"/>
    <w:panose1 w:val="020B0804020101020102"/>
    <w:charset w:val="00"/>
    <w:family w:val="swiss"/>
    <w:pitch w:val="variable"/>
    <w:sig w:usb0="A00000BF" w:usb1="4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nPro-BookItalic">
    <w:altName w:val="Arial"/>
    <w:panose1 w:val="020B0604020101020102"/>
    <w:charset w:val="00"/>
    <w:family w:val="swiss"/>
    <w:pitch w:val="variable"/>
    <w:sig w:usb0="A00000BF" w:usb1="4000205B" w:usb2="00000000" w:usb3="00000000" w:csb0="00000093" w:csb1="00000000"/>
  </w:font>
  <w:font w:name="ClanPro-BoldItalic">
    <w:panose1 w:val="020B0804030101020102"/>
    <w:charset w:val="00"/>
    <w:family w:val="swiss"/>
    <w:pitch w:val="variable"/>
    <w:sig w:usb0="A00000BF" w:usb1="4000205B" w:usb2="00000000" w:usb3="00000000" w:csb0="00000093" w:csb1="00000000"/>
  </w:font>
  <w:font w:name="ClanPro-Black">
    <w:panose1 w:val="020B0A04020101020102"/>
    <w:charset w:val="00"/>
    <w:family w:val="swiss"/>
    <w:pitch w:val="variable"/>
    <w:sig w:usb0="A00000BF" w:usb1="4000205B" w:usb2="00000000" w:usb3="00000000" w:csb0="00000093" w:csb1="00000000"/>
  </w:font>
  <w:font w:name="ClanPro-Medium">
    <w:panose1 w:val="020B0604020101020102"/>
    <w:charset w:val="00"/>
    <w:family w:val="swiss"/>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C6" w:rsidRDefault="00EE5AC6">
    <w:pPr>
      <w:pStyle w:val="Fuzeile"/>
    </w:pPr>
  </w:p>
  <w:p w:rsidR="00E830EA" w:rsidRDefault="00E830EA" w:rsidP="00E830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EA" w:rsidRDefault="00E830EA">
      <w:pPr>
        <w:spacing w:line="240" w:lineRule="auto"/>
      </w:pPr>
      <w:r>
        <w:separator/>
      </w:r>
    </w:p>
  </w:footnote>
  <w:footnote w:type="continuationSeparator" w:id="0">
    <w:p w:rsidR="00E830EA" w:rsidRDefault="00E830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EA" w:rsidRPr="00847277" w:rsidRDefault="00E830EA" w:rsidP="00E830EA">
    <w:pPr>
      <w:pStyle w:val="Kopfzeile"/>
    </w:pPr>
    <w:r>
      <w:rPr>
        <w:noProof/>
        <w:lang w:eastAsia="de-AT"/>
      </w:rPr>
      <w:drawing>
        <wp:anchor distT="0" distB="0" distL="114300" distR="114300" simplePos="0" relativeHeight="251659264" behindDoc="0" locked="0" layoutInCell="1" allowOverlap="1" wp14:anchorId="435C9C81" wp14:editId="52ECE8F0">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00"/>
    <w:rsid w:val="00000816"/>
    <w:rsid w:val="000030D8"/>
    <w:rsid w:val="00007ED9"/>
    <w:rsid w:val="0001485A"/>
    <w:rsid w:val="00016FDD"/>
    <w:rsid w:val="00025857"/>
    <w:rsid w:val="00040DE6"/>
    <w:rsid w:val="00071538"/>
    <w:rsid w:val="00075C02"/>
    <w:rsid w:val="0008040B"/>
    <w:rsid w:val="0008752F"/>
    <w:rsid w:val="000954B9"/>
    <w:rsid w:val="000A2D2A"/>
    <w:rsid w:val="000B5B6A"/>
    <w:rsid w:val="00105A61"/>
    <w:rsid w:val="00120E8A"/>
    <w:rsid w:val="00132FC3"/>
    <w:rsid w:val="00133FB5"/>
    <w:rsid w:val="00147B29"/>
    <w:rsid w:val="00154F42"/>
    <w:rsid w:val="00156905"/>
    <w:rsid w:val="001902AE"/>
    <w:rsid w:val="00197212"/>
    <w:rsid w:val="001A6855"/>
    <w:rsid w:val="001B1D00"/>
    <w:rsid w:val="001E75B0"/>
    <w:rsid w:val="00210C2B"/>
    <w:rsid w:val="0021407C"/>
    <w:rsid w:val="00227349"/>
    <w:rsid w:val="002376F9"/>
    <w:rsid w:val="00255273"/>
    <w:rsid w:val="002617EC"/>
    <w:rsid w:val="00271B2F"/>
    <w:rsid w:val="00282C63"/>
    <w:rsid w:val="002868D1"/>
    <w:rsid w:val="002A58C0"/>
    <w:rsid w:val="002C1577"/>
    <w:rsid w:val="002C1595"/>
    <w:rsid w:val="002F28B3"/>
    <w:rsid w:val="00305F7D"/>
    <w:rsid w:val="003079F2"/>
    <w:rsid w:val="00311A1D"/>
    <w:rsid w:val="00314190"/>
    <w:rsid w:val="00314636"/>
    <w:rsid w:val="0034358F"/>
    <w:rsid w:val="00351E6E"/>
    <w:rsid w:val="0035547C"/>
    <w:rsid w:val="003554F2"/>
    <w:rsid w:val="0036472E"/>
    <w:rsid w:val="00372C94"/>
    <w:rsid w:val="00377840"/>
    <w:rsid w:val="00384749"/>
    <w:rsid w:val="003C42F6"/>
    <w:rsid w:val="003D46F7"/>
    <w:rsid w:val="003E5817"/>
    <w:rsid w:val="004058D4"/>
    <w:rsid w:val="004062E7"/>
    <w:rsid w:val="0042075E"/>
    <w:rsid w:val="00436933"/>
    <w:rsid w:val="00436CAC"/>
    <w:rsid w:val="004537FC"/>
    <w:rsid w:val="00460E9F"/>
    <w:rsid w:val="00467978"/>
    <w:rsid w:val="00471AB0"/>
    <w:rsid w:val="0049234A"/>
    <w:rsid w:val="004A4D78"/>
    <w:rsid w:val="004A6285"/>
    <w:rsid w:val="004A7303"/>
    <w:rsid w:val="004B0CBA"/>
    <w:rsid w:val="004C0C74"/>
    <w:rsid w:val="004E6174"/>
    <w:rsid w:val="004E6D1A"/>
    <w:rsid w:val="004F3472"/>
    <w:rsid w:val="004F3A34"/>
    <w:rsid w:val="005018C6"/>
    <w:rsid w:val="00503D1A"/>
    <w:rsid w:val="0055655A"/>
    <w:rsid w:val="00570E8C"/>
    <w:rsid w:val="00581963"/>
    <w:rsid w:val="00590160"/>
    <w:rsid w:val="00592FFA"/>
    <w:rsid w:val="00596E38"/>
    <w:rsid w:val="005A18C8"/>
    <w:rsid w:val="005E2570"/>
    <w:rsid w:val="00603DBB"/>
    <w:rsid w:val="00610005"/>
    <w:rsid w:val="006154E8"/>
    <w:rsid w:val="0061581F"/>
    <w:rsid w:val="0063196D"/>
    <w:rsid w:val="0068696B"/>
    <w:rsid w:val="0069116A"/>
    <w:rsid w:val="006A6A2E"/>
    <w:rsid w:val="006A761A"/>
    <w:rsid w:val="006B4165"/>
    <w:rsid w:val="006C5744"/>
    <w:rsid w:val="00721D4D"/>
    <w:rsid w:val="00724F54"/>
    <w:rsid w:val="00727537"/>
    <w:rsid w:val="00741D9D"/>
    <w:rsid w:val="007422BA"/>
    <w:rsid w:val="00744F9D"/>
    <w:rsid w:val="00755209"/>
    <w:rsid w:val="00760427"/>
    <w:rsid w:val="00760B71"/>
    <w:rsid w:val="007633D0"/>
    <w:rsid w:val="00763CB0"/>
    <w:rsid w:val="0077261C"/>
    <w:rsid w:val="00781B70"/>
    <w:rsid w:val="00786D30"/>
    <w:rsid w:val="00792EBC"/>
    <w:rsid w:val="007A075E"/>
    <w:rsid w:val="007A28AB"/>
    <w:rsid w:val="007A3DD9"/>
    <w:rsid w:val="007B13B7"/>
    <w:rsid w:val="007C19D0"/>
    <w:rsid w:val="007C5DAE"/>
    <w:rsid w:val="007E1BA4"/>
    <w:rsid w:val="007E60DE"/>
    <w:rsid w:val="007F3C6F"/>
    <w:rsid w:val="0081030D"/>
    <w:rsid w:val="00834A16"/>
    <w:rsid w:val="0089770A"/>
    <w:rsid w:val="008A3874"/>
    <w:rsid w:val="008B1FBD"/>
    <w:rsid w:val="008B2B2C"/>
    <w:rsid w:val="008C3356"/>
    <w:rsid w:val="008C55E7"/>
    <w:rsid w:val="008C59DD"/>
    <w:rsid w:val="008E3E94"/>
    <w:rsid w:val="008F7188"/>
    <w:rsid w:val="009172DC"/>
    <w:rsid w:val="00923614"/>
    <w:rsid w:val="0093415B"/>
    <w:rsid w:val="009555FD"/>
    <w:rsid w:val="00957328"/>
    <w:rsid w:val="00962A6D"/>
    <w:rsid w:val="0096592B"/>
    <w:rsid w:val="00971FE4"/>
    <w:rsid w:val="009D3D99"/>
    <w:rsid w:val="009F5EB5"/>
    <w:rsid w:val="00A03B73"/>
    <w:rsid w:val="00A111BF"/>
    <w:rsid w:val="00A16FCD"/>
    <w:rsid w:val="00A252DE"/>
    <w:rsid w:val="00A451BF"/>
    <w:rsid w:val="00A61518"/>
    <w:rsid w:val="00A639B0"/>
    <w:rsid w:val="00A66A82"/>
    <w:rsid w:val="00A93CA6"/>
    <w:rsid w:val="00A97A8E"/>
    <w:rsid w:val="00AA7C85"/>
    <w:rsid w:val="00AB69D3"/>
    <w:rsid w:val="00AF657D"/>
    <w:rsid w:val="00B14313"/>
    <w:rsid w:val="00B1540C"/>
    <w:rsid w:val="00B36CEC"/>
    <w:rsid w:val="00B407BA"/>
    <w:rsid w:val="00B576DC"/>
    <w:rsid w:val="00B6235F"/>
    <w:rsid w:val="00B76DB2"/>
    <w:rsid w:val="00B90741"/>
    <w:rsid w:val="00BA0AAF"/>
    <w:rsid w:val="00BE4526"/>
    <w:rsid w:val="00BF294E"/>
    <w:rsid w:val="00C11649"/>
    <w:rsid w:val="00C30AC2"/>
    <w:rsid w:val="00C32E35"/>
    <w:rsid w:val="00C32F9E"/>
    <w:rsid w:val="00C3400D"/>
    <w:rsid w:val="00C44C99"/>
    <w:rsid w:val="00C55BA6"/>
    <w:rsid w:val="00C6075A"/>
    <w:rsid w:val="00C6355C"/>
    <w:rsid w:val="00C858A5"/>
    <w:rsid w:val="00CB10EA"/>
    <w:rsid w:val="00CF190B"/>
    <w:rsid w:val="00CF2526"/>
    <w:rsid w:val="00D00C20"/>
    <w:rsid w:val="00D05991"/>
    <w:rsid w:val="00D05E82"/>
    <w:rsid w:val="00D12910"/>
    <w:rsid w:val="00D142E1"/>
    <w:rsid w:val="00D376DF"/>
    <w:rsid w:val="00D64133"/>
    <w:rsid w:val="00D66B80"/>
    <w:rsid w:val="00D86F19"/>
    <w:rsid w:val="00D97FAE"/>
    <w:rsid w:val="00DB3672"/>
    <w:rsid w:val="00DC0A96"/>
    <w:rsid w:val="00DC1F96"/>
    <w:rsid w:val="00DE72A8"/>
    <w:rsid w:val="00DF0672"/>
    <w:rsid w:val="00E2058E"/>
    <w:rsid w:val="00E243FC"/>
    <w:rsid w:val="00E27ACE"/>
    <w:rsid w:val="00E41C22"/>
    <w:rsid w:val="00E74D16"/>
    <w:rsid w:val="00E830EA"/>
    <w:rsid w:val="00E937A6"/>
    <w:rsid w:val="00EC13FF"/>
    <w:rsid w:val="00ED0A7D"/>
    <w:rsid w:val="00ED21CB"/>
    <w:rsid w:val="00EE5AC6"/>
    <w:rsid w:val="00EF6AFE"/>
    <w:rsid w:val="00EF79FB"/>
    <w:rsid w:val="00F151E7"/>
    <w:rsid w:val="00F22FC2"/>
    <w:rsid w:val="00F51795"/>
    <w:rsid w:val="00F70F18"/>
    <w:rsid w:val="00F719F7"/>
    <w:rsid w:val="00F93E62"/>
    <w:rsid w:val="00FA4EEA"/>
    <w:rsid w:val="00FB4D90"/>
    <w:rsid w:val="00FB6C9C"/>
    <w:rsid w:val="00FD6FFF"/>
    <w:rsid w:val="00FF6186"/>
    <w:rsid w:val="00FF70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D00"/>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1D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B1D00"/>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1B1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1D00"/>
    <w:rPr>
      <w:rFonts w:ascii="ClanPro-Book" w:eastAsia="Calibri" w:hAnsi="ClanPro-Book" w:cs="Times New Roman"/>
      <w:spacing w:val="2"/>
      <w:kern w:val="19"/>
      <w:sz w:val="19"/>
    </w:rPr>
  </w:style>
  <w:style w:type="character" w:styleId="Seitenzahl">
    <w:name w:val="page number"/>
    <w:semiHidden/>
    <w:rsid w:val="001B1D00"/>
    <w:rPr>
      <w:sz w:val="13"/>
    </w:rPr>
  </w:style>
  <w:style w:type="paragraph" w:customStyle="1" w:styleId="KUBB">
    <w:name w:val="KUB B"/>
    <w:basedOn w:val="Standard"/>
    <w:link w:val="KUBBZchn"/>
    <w:qFormat/>
    <w:rsid w:val="001B1D00"/>
    <w:rPr>
      <w:rFonts w:ascii="ClanPro-Bold" w:hAnsi="ClanPro-Bold"/>
    </w:rPr>
  </w:style>
  <w:style w:type="paragraph" w:customStyle="1" w:styleId="KUBT1S">
    <w:name w:val="KUB T1 S"/>
    <w:basedOn w:val="Standard"/>
    <w:next w:val="Standard"/>
    <w:link w:val="KUBT1SZchn"/>
    <w:qFormat/>
    <w:rsid w:val="001B1D00"/>
    <w:pPr>
      <w:spacing w:line="851" w:lineRule="exact"/>
      <w:ind w:right="-1703"/>
    </w:pPr>
    <w:rPr>
      <w:rFonts w:ascii="ClanPro-Bold" w:hAnsi="ClanPro-Bold"/>
      <w:spacing w:val="10"/>
      <w:sz w:val="57"/>
      <w:szCs w:val="57"/>
    </w:rPr>
  </w:style>
  <w:style w:type="character" w:customStyle="1" w:styleId="KUBBZchn">
    <w:name w:val="KUB B Zchn"/>
    <w:link w:val="KUBB"/>
    <w:rsid w:val="001B1D00"/>
    <w:rPr>
      <w:rFonts w:ascii="ClanPro-Bold" w:eastAsia="Calibri" w:hAnsi="ClanPro-Bold" w:cs="Times New Roman"/>
      <w:spacing w:val="2"/>
      <w:kern w:val="19"/>
      <w:sz w:val="19"/>
    </w:rPr>
  </w:style>
  <w:style w:type="character" w:customStyle="1" w:styleId="KUBT1SZchn">
    <w:name w:val="KUB T1 S Zchn"/>
    <w:link w:val="KUBT1S"/>
    <w:rsid w:val="001B1D00"/>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1B1D00"/>
    <w:rPr>
      <w:rFonts w:ascii="ClanPro-Book" w:hAnsi="ClanPro-Book"/>
    </w:rPr>
  </w:style>
  <w:style w:type="character" w:customStyle="1" w:styleId="KUBT2SZchn">
    <w:name w:val="KUB T2 S Zchn"/>
    <w:link w:val="KUBT2S"/>
    <w:rsid w:val="001B1D00"/>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1B1D00"/>
    <w:pPr>
      <w:numPr>
        <w:numId w:val="1"/>
      </w:numPr>
      <w:ind w:left="284" w:hanging="284"/>
    </w:pPr>
  </w:style>
  <w:style w:type="character" w:customStyle="1" w:styleId="KUBListeZchn">
    <w:name w:val="KUB Liste Zchn"/>
    <w:basedOn w:val="Absatz-Standardschriftart"/>
    <w:link w:val="KUBListe"/>
    <w:rsid w:val="001B1D00"/>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1B1D00"/>
    <w:pPr>
      <w:spacing w:line="240" w:lineRule="auto"/>
      <w:ind w:left="-2835"/>
    </w:pPr>
    <w:rPr>
      <w:noProof/>
      <w:lang w:eastAsia="de-AT"/>
    </w:rPr>
  </w:style>
  <w:style w:type="character" w:customStyle="1" w:styleId="StandardoZAZchn">
    <w:name w:val="Standard oZA Zchn"/>
    <w:link w:val="StandardoZA"/>
    <w:rsid w:val="001B1D00"/>
    <w:rPr>
      <w:rFonts w:ascii="ClanPro-Book" w:eastAsia="Calibri" w:hAnsi="ClanPro-Book" w:cs="Times New Roman"/>
      <w:noProof/>
      <w:spacing w:val="2"/>
      <w:kern w:val="19"/>
      <w:sz w:val="19"/>
      <w:lang w:eastAsia="de-AT"/>
    </w:rPr>
  </w:style>
  <w:style w:type="character" w:styleId="Hyperlink">
    <w:name w:val="Hyperlink"/>
    <w:basedOn w:val="Absatz-Standardschriftart"/>
    <w:uiPriority w:val="99"/>
    <w:unhideWhenUsed/>
    <w:rsid w:val="001B1D00"/>
    <w:rPr>
      <w:color w:val="0000FF" w:themeColor="hyperlink"/>
      <w:u w:val="single"/>
    </w:rPr>
  </w:style>
  <w:style w:type="paragraph" w:styleId="Listenabsatz">
    <w:name w:val="List Paragraph"/>
    <w:basedOn w:val="Standard"/>
    <w:uiPriority w:val="34"/>
    <w:qFormat/>
    <w:rsid w:val="001B1D00"/>
    <w:pPr>
      <w:ind w:left="720"/>
      <w:contextualSpacing/>
    </w:pPr>
  </w:style>
  <w:style w:type="paragraph" w:styleId="Sprechblasentext">
    <w:name w:val="Balloon Text"/>
    <w:basedOn w:val="Standard"/>
    <w:link w:val="SprechblasentextZchn"/>
    <w:uiPriority w:val="99"/>
    <w:semiHidden/>
    <w:unhideWhenUsed/>
    <w:rsid w:val="001B1D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D00"/>
    <w:rPr>
      <w:rFonts w:ascii="Tahoma" w:eastAsia="Calibri" w:hAnsi="Tahoma" w:cs="Tahoma"/>
      <w:spacing w:val="2"/>
      <w:kern w:val="19"/>
      <w:sz w:val="16"/>
      <w:szCs w:val="16"/>
    </w:rPr>
  </w:style>
  <w:style w:type="paragraph" w:styleId="NurText">
    <w:name w:val="Plain Text"/>
    <w:basedOn w:val="Standard"/>
    <w:link w:val="NurTextZchn"/>
    <w:uiPriority w:val="99"/>
    <w:unhideWhenUsed/>
    <w:rsid w:val="008A3874"/>
    <w:pPr>
      <w:spacing w:line="240" w:lineRule="auto"/>
    </w:pPr>
    <w:rPr>
      <w:rFonts w:ascii="Arial" w:eastAsiaTheme="minorHAnsi" w:hAnsi="Arial" w:cstheme="minorBidi"/>
      <w:spacing w:val="0"/>
      <w:kern w:val="0"/>
      <w:sz w:val="22"/>
      <w:szCs w:val="21"/>
    </w:rPr>
  </w:style>
  <w:style w:type="character" w:customStyle="1" w:styleId="NurTextZchn">
    <w:name w:val="Nur Text Zchn"/>
    <w:basedOn w:val="Absatz-Standardschriftart"/>
    <w:link w:val="NurText"/>
    <w:uiPriority w:val="99"/>
    <w:rsid w:val="008A3874"/>
    <w:rPr>
      <w:rFonts w:ascii="Arial" w:hAnsi="Arial"/>
      <w:szCs w:val="21"/>
    </w:rPr>
  </w:style>
  <w:style w:type="character" w:styleId="Kommentarzeichen">
    <w:name w:val="annotation reference"/>
    <w:basedOn w:val="Absatz-Standardschriftart"/>
    <w:uiPriority w:val="99"/>
    <w:semiHidden/>
    <w:unhideWhenUsed/>
    <w:rsid w:val="008B1FBD"/>
    <w:rPr>
      <w:sz w:val="16"/>
      <w:szCs w:val="16"/>
    </w:rPr>
  </w:style>
  <w:style w:type="paragraph" w:styleId="Kommentartext">
    <w:name w:val="annotation text"/>
    <w:basedOn w:val="Standard"/>
    <w:link w:val="KommentartextZchn"/>
    <w:uiPriority w:val="99"/>
    <w:semiHidden/>
    <w:unhideWhenUsed/>
    <w:rsid w:val="008B1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1FBD"/>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8B1FBD"/>
    <w:rPr>
      <w:b/>
      <w:bCs/>
    </w:rPr>
  </w:style>
  <w:style w:type="character" w:customStyle="1" w:styleId="KommentarthemaZchn">
    <w:name w:val="Kommentarthema Zchn"/>
    <w:basedOn w:val="KommentartextZchn"/>
    <w:link w:val="Kommentarthema"/>
    <w:uiPriority w:val="99"/>
    <w:semiHidden/>
    <w:rsid w:val="008B1FBD"/>
    <w:rPr>
      <w:rFonts w:ascii="ClanPro-Book" w:eastAsia="Calibri" w:hAnsi="ClanPro-Book" w:cs="Times New Roman"/>
      <w:b/>
      <w:bCs/>
      <w:spacing w:val="2"/>
      <w:kern w:val="19"/>
      <w:sz w:val="20"/>
      <w:szCs w:val="20"/>
    </w:rPr>
  </w:style>
  <w:style w:type="paragraph" w:styleId="StandardWeb">
    <w:name w:val="Normal (Web)"/>
    <w:basedOn w:val="Standard"/>
    <w:uiPriority w:val="99"/>
    <w:unhideWhenUsed/>
    <w:rsid w:val="00C44C99"/>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paragraph" w:styleId="KeinLeerraum">
    <w:name w:val="No Spacing"/>
    <w:uiPriority w:val="1"/>
    <w:qFormat/>
    <w:rsid w:val="00B6235F"/>
    <w:pPr>
      <w:spacing w:after="0" w:line="240" w:lineRule="auto"/>
    </w:pPr>
  </w:style>
  <w:style w:type="character" w:customStyle="1" w:styleId="apple-style-span">
    <w:name w:val="apple-style-span"/>
    <w:basedOn w:val="Absatz-Standardschriftart"/>
    <w:rsid w:val="00615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D00"/>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1D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B1D00"/>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1B1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1D00"/>
    <w:rPr>
      <w:rFonts w:ascii="ClanPro-Book" w:eastAsia="Calibri" w:hAnsi="ClanPro-Book" w:cs="Times New Roman"/>
      <w:spacing w:val="2"/>
      <w:kern w:val="19"/>
      <w:sz w:val="19"/>
    </w:rPr>
  </w:style>
  <w:style w:type="character" w:styleId="Seitenzahl">
    <w:name w:val="page number"/>
    <w:semiHidden/>
    <w:rsid w:val="001B1D00"/>
    <w:rPr>
      <w:sz w:val="13"/>
    </w:rPr>
  </w:style>
  <w:style w:type="paragraph" w:customStyle="1" w:styleId="KUBB">
    <w:name w:val="KUB B"/>
    <w:basedOn w:val="Standard"/>
    <w:link w:val="KUBBZchn"/>
    <w:qFormat/>
    <w:rsid w:val="001B1D00"/>
    <w:rPr>
      <w:rFonts w:ascii="ClanPro-Bold" w:hAnsi="ClanPro-Bold"/>
    </w:rPr>
  </w:style>
  <w:style w:type="paragraph" w:customStyle="1" w:styleId="KUBT1S">
    <w:name w:val="KUB T1 S"/>
    <w:basedOn w:val="Standard"/>
    <w:next w:val="Standard"/>
    <w:link w:val="KUBT1SZchn"/>
    <w:qFormat/>
    <w:rsid w:val="001B1D00"/>
    <w:pPr>
      <w:spacing w:line="851" w:lineRule="exact"/>
      <w:ind w:right="-1703"/>
    </w:pPr>
    <w:rPr>
      <w:rFonts w:ascii="ClanPro-Bold" w:hAnsi="ClanPro-Bold"/>
      <w:spacing w:val="10"/>
      <w:sz w:val="57"/>
      <w:szCs w:val="57"/>
    </w:rPr>
  </w:style>
  <w:style w:type="character" w:customStyle="1" w:styleId="KUBBZchn">
    <w:name w:val="KUB B Zchn"/>
    <w:link w:val="KUBB"/>
    <w:rsid w:val="001B1D00"/>
    <w:rPr>
      <w:rFonts w:ascii="ClanPro-Bold" w:eastAsia="Calibri" w:hAnsi="ClanPro-Bold" w:cs="Times New Roman"/>
      <w:spacing w:val="2"/>
      <w:kern w:val="19"/>
      <w:sz w:val="19"/>
    </w:rPr>
  </w:style>
  <w:style w:type="character" w:customStyle="1" w:styleId="KUBT1SZchn">
    <w:name w:val="KUB T1 S Zchn"/>
    <w:link w:val="KUBT1S"/>
    <w:rsid w:val="001B1D00"/>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1B1D00"/>
    <w:rPr>
      <w:rFonts w:ascii="ClanPro-Book" w:hAnsi="ClanPro-Book"/>
    </w:rPr>
  </w:style>
  <w:style w:type="character" w:customStyle="1" w:styleId="KUBT2SZchn">
    <w:name w:val="KUB T2 S Zchn"/>
    <w:link w:val="KUBT2S"/>
    <w:rsid w:val="001B1D00"/>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1B1D00"/>
    <w:pPr>
      <w:numPr>
        <w:numId w:val="1"/>
      </w:numPr>
      <w:ind w:left="284" w:hanging="284"/>
    </w:pPr>
  </w:style>
  <w:style w:type="character" w:customStyle="1" w:styleId="KUBListeZchn">
    <w:name w:val="KUB Liste Zchn"/>
    <w:basedOn w:val="Absatz-Standardschriftart"/>
    <w:link w:val="KUBListe"/>
    <w:rsid w:val="001B1D00"/>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1B1D00"/>
    <w:pPr>
      <w:spacing w:line="240" w:lineRule="auto"/>
      <w:ind w:left="-2835"/>
    </w:pPr>
    <w:rPr>
      <w:noProof/>
      <w:lang w:eastAsia="de-AT"/>
    </w:rPr>
  </w:style>
  <w:style w:type="character" w:customStyle="1" w:styleId="StandardoZAZchn">
    <w:name w:val="Standard oZA Zchn"/>
    <w:link w:val="StandardoZA"/>
    <w:rsid w:val="001B1D00"/>
    <w:rPr>
      <w:rFonts w:ascii="ClanPro-Book" w:eastAsia="Calibri" w:hAnsi="ClanPro-Book" w:cs="Times New Roman"/>
      <w:noProof/>
      <w:spacing w:val="2"/>
      <w:kern w:val="19"/>
      <w:sz w:val="19"/>
      <w:lang w:eastAsia="de-AT"/>
    </w:rPr>
  </w:style>
  <w:style w:type="character" w:styleId="Hyperlink">
    <w:name w:val="Hyperlink"/>
    <w:basedOn w:val="Absatz-Standardschriftart"/>
    <w:uiPriority w:val="99"/>
    <w:unhideWhenUsed/>
    <w:rsid w:val="001B1D00"/>
    <w:rPr>
      <w:color w:val="0000FF" w:themeColor="hyperlink"/>
      <w:u w:val="single"/>
    </w:rPr>
  </w:style>
  <w:style w:type="paragraph" w:styleId="Listenabsatz">
    <w:name w:val="List Paragraph"/>
    <w:basedOn w:val="Standard"/>
    <w:uiPriority w:val="34"/>
    <w:qFormat/>
    <w:rsid w:val="001B1D00"/>
    <w:pPr>
      <w:ind w:left="720"/>
      <w:contextualSpacing/>
    </w:pPr>
  </w:style>
  <w:style w:type="paragraph" w:styleId="Sprechblasentext">
    <w:name w:val="Balloon Text"/>
    <w:basedOn w:val="Standard"/>
    <w:link w:val="SprechblasentextZchn"/>
    <w:uiPriority w:val="99"/>
    <w:semiHidden/>
    <w:unhideWhenUsed/>
    <w:rsid w:val="001B1D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D00"/>
    <w:rPr>
      <w:rFonts w:ascii="Tahoma" w:eastAsia="Calibri" w:hAnsi="Tahoma" w:cs="Tahoma"/>
      <w:spacing w:val="2"/>
      <w:kern w:val="19"/>
      <w:sz w:val="16"/>
      <w:szCs w:val="16"/>
    </w:rPr>
  </w:style>
  <w:style w:type="paragraph" w:styleId="NurText">
    <w:name w:val="Plain Text"/>
    <w:basedOn w:val="Standard"/>
    <w:link w:val="NurTextZchn"/>
    <w:uiPriority w:val="99"/>
    <w:unhideWhenUsed/>
    <w:rsid w:val="008A3874"/>
    <w:pPr>
      <w:spacing w:line="240" w:lineRule="auto"/>
    </w:pPr>
    <w:rPr>
      <w:rFonts w:ascii="Arial" w:eastAsiaTheme="minorHAnsi" w:hAnsi="Arial" w:cstheme="minorBidi"/>
      <w:spacing w:val="0"/>
      <w:kern w:val="0"/>
      <w:sz w:val="22"/>
      <w:szCs w:val="21"/>
    </w:rPr>
  </w:style>
  <w:style w:type="character" w:customStyle="1" w:styleId="NurTextZchn">
    <w:name w:val="Nur Text Zchn"/>
    <w:basedOn w:val="Absatz-Standardschriftart"/>
    <w:link w:val="NurText"/>
    <w:uiPriority w:val="99"/>
    <w:rsid w:val="008A3874"/>
    <w:rPr>
      <w:rFonts w:ascii="Arial" w:hAnsi="Arial"/>
      <w:szCs w:val="21"/>
    </w:rPr>
  </w:style>
  <w:style w:type="character" w:styleId="Kommentarzeichen">
    <w:name w:val="annotation reference"/>
    <w:basedOn w:val="Absatz-Standardschriftart"/>
    <w:uiPriority w:val="99"/>
    <w:semiHidden/>
    <w:unhideWhenUsed/>
    <w:rsid w:val="008B1FBD"/>
    <w:rPr>
      <w:sz w:val="16"/>
      <w:szCs w:val="16"/>
    </w:rPr>
  </w:style>
  <w:style w:type="paragraph" w:styleId="Kommentartext">
    <w:name w:val="annotation text"/>
    <w:basedOn w:val="Standard"/>
    <w:link w:val="KommentartextZchn"/>
    <w:uiPriority w:val="99"/>
    <w:semiHidden/>
    <w:unhideWhenUsed/>
    <w:rsid w:val="008B1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1FBD"/>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8B1FBD"/>
    <w:rPr>
      <w:b/>
      <w:bCs/>
    </w:rPr>
  </w:style>
  <w:style w:type="character" w:customStyle="1" w:styleId="KommentarthemaZchn">
    <w:name w:val="Kommentarthema Zchn"/>
    <w:basedOn w:val="KommentartextZchn"/>
    <w:link w:val="Kommentarthema"/>
    <w:uiPriority w:val="99"/>
    <w:semiHidden/>
    <w:rsid w:val="008B1FBD"/>
    <w:rPr>
      <w:rFonts w:ascii="ClanPro-Book" w:eastAsia="Calibri" w:hAnsi="ClanPro-Book" w:cs="Times New Roman"/>
      <w:b/>
      <w:bCs/>
      <w:spacing w:val="2"/>
      <w:kern w:val="19"/>
      <w:sz w:val="20"/>
      <w:szCs w:val="20"/>
    </w:rPr>
  </w:style>
  <w:style w:type="paragraph" w:styleId="StandardWeb">
    <w:name w:val="Normal (Web)"/>
    <w:basedOn w:val="Standard"/>
    <w:uiPriority w:val="99"/>
    <w:unhideWhenUsed/>
    <w:rsid w:val="00C44C99"/>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paragraph" w:styleId="KeinLeerraum">
    <w:name w:val="No Spacing"/>
    <w:uiPriority w:val="1"/>
    <w:qFormat/>
    <w:rsid w:val="00B6235F"/>
    <w:pPr>
      <w:spacing w:after="0" w:line="240" w:lineRule="auto"/>
    </w:pPr>
  </w:style>
  <w:style w:type="character" w:customStyle="1" w:styleId="apple-style-span">
    <w:name w:val="apple-style-span"/>
    <w:basedOn w:val="Absatz-Standardschriftart"/>
    <w:rsid w:val="0061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69171">
      <w:bodyDiv w:val="1"/>
      <w:marLeft w:val="0"/>
      <w:marRight w:val="0"/>
      <w:marTop w:val="0"/>
      <w:marBottom w:val="0"/>
      <w:divBdr>
        <w:top w:val="none" w:sz="0" w:space="0" w:color="auto"/>
        <w:left w:val="none" w:sz="0" w:space="0" w:color="auto"/>
        <w:bottom w:val="none" w:sz="0" w:space="0" w:color="auto"/>
        <w:right w:val="none" w:sz="0" w:space="0" w:color="auto"/>
      </w:divBdr>
    </w:div>
    <w:div w:id="995106426">
      <w:bodyDiv w:val="1"/>
      <w:marLeft w:val="0"/>
      <w:marRight w:val="0"/>
      <w:marTop w:val="0"/>
      <w:marBottom w:val="0"/>
      <w:divBdr>
        <w:top w:val="none" w:sz="0" w:space="0" w:color="auto"/>
        <w:left w:val="none" w:sz="0" w:space="0" w:color="auto"/>
        <w:bottom w:val="none" w:sz="0" w:space="0" w:color="auto"/>
        <w:right w:val="none" w:sz="0" w:space="0" w:color="auto"/>
      </w:divBdr>
    </w:div>
    <w:div w:id="1777943008">
      <w:bodyDiv w:val="1"/>
      <w:marLeft w:val="0"/>
      <w:marRight w:val="0"/>
      <w:marTop w:val="0"/>
      <w:marBottom w:val="0"/>
      <w:divBdr>
        <w:top w:val="none" w:sz="0" w:space="0" w:color="auto"/>
        <w:left w:val="none" w:sz="0" w:space="0" w:color="auto"/>
        <w:bottom w:val="none" w:sz="0" w:space="0" w:color="auto"/>
        <w:right w:val="none" w:sz="0" w:space="0" w:color="auto"/>
      </w:divBdr>
    </w:div>
    <w:div w:id="1956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wiethege@kunsthaus-bregenz.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339DE59.dotm</Template>
  <TotalTime>0</TotalTime>
  <Pages>12</Pages>
  <Words>1837</Words>
  <Characters>11580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2</cp:revision>
  <cp:lastPrinted>2018-09-19T07:45:00Z</cp:lastPrinted>
  <dcterms:created xsi:type="dcterms:W3CDTF">2018-10-03T06:37:00Z</dcterms:created>
  <dcterms:modified xsi:type="dcterms:W3CDTF">2018-10-03T06:37:00Z</dcterms:modified>
</cp:coreProperties>
</file>