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2ACED" w14:textId="373FAE8F" w:rsidR="00CE496B" w:rsidRPr="00CD548D" w:rsidRDefault="00CE496B" w:rsidP="009B39B8">
      <w:pPr>
        <w:spacing w:line="851" w:lineRule="exact"/>
        <w:rPr>
          <w:lang w:val="de-DE"/>
        </w:rPr>
      </w:pPr>
      <w:bookmarkStart w:id="0" w:name="_GoBack"/>
      <w:bookmarkEnd w:id="0"/>
      <w:r>
        <w:rPr>
          <w:noProof/>
          <w:lang w:val="de-DE" w:eastAsia="de-DE"/>
        </w:rPr>
        <w:drawing>
          <wp:anchor distT="0" distB="0" distL="114300" distR="114300" simplePos="0" relativeHeight="251659264" behindDoc="0" locked="0" layoutInCell="1" allowOverlap="1" wp14:anchorId="0F0A96F6" wp14:editId="61117139">
            <wp:simplePos x="0" y="0"/>
            <wp:positionH relativeFrom="margin">
              <wp:align>right</wp:align>
            </wp:positionH>
            <wp:positionV relativeFrom="paragraph">
              <wp:posOffset>59690</wp:posOffset>
            </wp:positionV>
            <wp:extent cx="5227924" cy="1314450"/>
            <wp:effectExtent l="0" t="0" r="0" b="0"/>
            <wp:wrapNone/>
            <wp:docPr id="1" name="Grafik 1"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27924"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BFB482" w14:textId="041AB530" w:rsidR="00CE496B" w:rsidRPr="00CD548D" w:rsidRDefault="00CE496B" w:rsidP="009B39B8">
      <w:pPr>
        <w:spacing w:line="851" w:lineRule="exact"/>
        <w:rPr>
          <w:lang w:val="de-DE"/>
        </w:rPr>
      </w:pPr>
    </w:p>
    <w:p w14:paraId="3E0A6489" w14:textId="77777777" w:rsidR="00CE496B" w:rsidRPr="00CD548D" w:rsidRDefault="00CE496B" w:rsidP="009B39B8">
      <w:pPr>
        <w:spacing w:line="851" w:lineRule="exact"/>
        <w:rPr>
          <w:lang w:val="de-DE"/>
        </w:rPr>
      </w:pPr>
    </w:p>
    <w:p w14:paraId="0564A3AD" w14:textId="0FE5A666" w:rsidR="009B39B8" w:rsidRPr="00CD548D" w:rsidRDefault="00E369B8" w:rsidP="009B39B8">
      <w:pPr>
        <w:spacing w:line="851" w:lineRule="exact"/>
        <w:rPr>
          <w:lang w:val="de-DE"/>
        </w:rPr>
      </w:pPr>
      <w:r w:rsidRPr="00CD548D">
        <w:rPr>
          <w:lang w:val="de-DE"/>
        </w:rPr>
        <w:t>K</w:t>
      </w:r>
      <w:r w:rsidR="00EB667C" w:rsidRPr="00CD548D">
        <w:rPr>
          <w:lang w:val="de-DE"/>
        </w:rPr>
        <w:t xml:space="preserve">UB </w:t>
      </w:r>
      <w:r w:rsidR="00CE496B" w:rsidRPr="00CD548D">
        <w:rPr>
          <w:lang w:val="de-DE"/>
        </w:rPr>
        <w:t>2024.02</w:t>
      </w:r>
      <w:r w:rsidR="009B39B8" w:rsidRPr="00CD548D">
        <w:rPr>
          <w:lang w:val="de-DE"/>
        </w:rPr>
        <w:t xml:space="preserve"> | Press Release</w:t>
      </w:r>
    </w:p>
    <w:p w14:paraId="04DCCECA" w14:textId="77777777" w:rsidR="00CE496B" w:rsidRPr="00CD548D" w:rsidRDefault="00CE496B" w:rsidP="00942965">
      <w:pPr>
        <w:pStyle w:val="KUBT2S"/>
        <w:rPr>
          <w:rFonts w:ascii="ClanPro-Bold" w:hAnsi="ClanPro-Bold"/>
          <w:lang w:val="de-DE"/>
        </w:rPr>
      </w:pPr>
      <w:r w:rsidRPr="00CD548D">
        <w:rPr>
          <w:rFonts w:ascii="ClanPro-Bold" w:hAnsi="ClanPro-Bold"/>
          <w:lang w:val="de-DE"/>
        </w:rPr>
        <w:t>Anne Imhof</w:t>
      </w:r>
    </w:p>
    <w:p w14:paraId="136A2BD8" w14:textId="77777777" w:rsidR="00CE496B" w:rsidRPr="009B6CD2" w:rsidRDefault="00CE496B" w:rsidP="00CE496B">
      <w:pPr>
        <w:pStyle w:val="KUBT2S"/>
        <w:rPr>
          <w:rFonts w:ascii="ClanPro-Bold" w:hAnsi="ClanPro-Bold"/>
          <w:lang w:val="en-GB"/>
        </w:rPr>
      </w:pPr>
      <w:proofErr w:type="spellStart"/>
      <w:r w:rsidRPr="002F1483">
        <w:rPr>
          <w:rFonts w:ascii="ClanPro-Bold" w:hAnsi="ClanPro-Bold"/>
          <w:iCs/>
          <w:color w:val="767171" w:themeColor="background2" w:themeShade="80"/>
        </w:rPr>
        <w:t>Wish</w:t>
      </w:r>
      <w:proofErr w:type="spellEnd"/>
      <w:r w:rsidRPr="002F1483">
        <w:rPr>
          <w:rFonts w:ascii="ClanPro-Bold" w:hAnsi="ClanPro-Bold"/>
          <w:iCs/>
          <w:color w:val="767171" w:themeColor="background2" w:themeShade="80"/>
        </w:rPr>
        <w:t xml:space="preserve"> </w:t>
      </w:r>
      <w:proofErr w:type="spellStart"/>
      <w:r w:rsidRPr="002F1483">
        <w:rPr>
          <w:rFonts w:ascii="ClanPro-Bold" w:hAnsi="ClanPro-Bold"/>
          <w:iCs/>
          <w:color w:val="767171" w:themeColor="background2" w:themeShade="80"/>
        </w:rPr>
        <w:t>You</w:t>
      </w:r>
      <w:proofErr w:type="spellEnd"/>
      <w:r w:rsidRPr="002F1483">
        <w:rPr>
          <w:rFonts w:ascii="ClanPro-Bold" w:hAnsi="ClanPro-Bold"/>
          <w:iCs/>
          <w:color w:val="767171" w:themeColor="background2" w:themeShade="80"/>
        </w:rPr>
        <w:t xml:space="preserve"> </w:t>
      </w:r>
      <w:proofErr w:type="spellStart"/>
      <w:r w:rsidRPr="002F1483">
        <w:rPr>
          <w:rFonts w:ascii="ClanPro-Bold" w:hAnsi="ClanPro-Bold"/>
          <w:iCs/>
          <w:color w:val="767171" w:themeColor="background2" w:themeShade="80"/>
        </w:rPr>
        <w:t>Were</w:t>
      </w:r>
      <w:proofErr w:type="spellEnd"/>
      <w:r w:rsidRPr="002F1483">
        <w:rPr>
          <w:rFonts w:ascii="ClanPro-Bold" w:hAnsi="ClanPro-Bold"/>
          <w:iCs/>
          <w:color w:val="767171" w:themeColor="background2" w:themeShade="80"/>
        </w:rPr>
        <w:t xml:space="preserve"> Gay</w:t>
      </w:r>
      <w:r w:rsidRPr="009B6CD2">
        <w:rPr>
          <w:rFonts w:ascii="ClanPro-Bold" w:hAnsi="ClanPro-Bold"/>
          <w:lang w:val="en-GB"/>
        </w:rPr>
        <w:br/>
      </w:r>
      <w:r>
        <w:rPr>
          <w:lang w:val="en-GB"/>
        </w:rPr>
        <w:t>08</w:t>
      </w:r>
      <w:r w:rsidRPr="009B6CD2">
        <w:rPr>
          <w:lang w:val="en-GB"/>
        </w:rPr>
        <w:t xml:space="preserve"> </w:t>
      </w:r>
      <w:r>
        <w:t>|</w:t>
      </w:r>
      <w:r>
        <w:rPr>
          <w:lang w:val="en-GB"/>
        </w:rPr>
        <w:t xml:space="preserve"> 06</w:t>
      </w:r>
      <w:r w:rsidRPr="009B6CD2">
        <w:rPr>
          <w:sz w:val="19"/>
          <w:szCs w:val="19"/>
          <w:lang w:val="en-GB"/>
        </w:rPr>
        <w:t xml:space="preserve"> </w:t>
      </w:r>
      <w:r w:rsidRPr="009B6CD2">
        <w:rPr>
          <w:lang w:val="en-GB"/>
        </w:rPr>
        <w:t>—</w:t>
      </w:r>
      <w:r w:rsidRPr="009B6CD2">
        <w:rPr>
          <w:sz w:val="19"/>
          <w:szCs w:val="19"/>
          <w:lang w:val="en-GB"/>
        </w:rPr>
        <w:t xml:space="preserve"> </w:t>
      </w:r>
      <w:r>
        <w:rPr>
          <w:lang w:val="en-GB"/>
        </w:rPr>
        <w:t>22 | 09</w:t>
      </w:r>
      <w:r w:rsidRPr="009B6CD2">
        <w:rPr>
          <w:lang w:val="en-GB"/>
        </w:rPr>
        <w:t xml:space="preserve"> | 2024</w:t>
      </w:r>
    </w:p>
    <w:p w14:paraId="567C1C82" w14:textId="27CBFE1A" w:rsidR="009B39B8" w:rsidRPr="00F82517" w:rsidRDefault="009B39B8" w:rsidP="00EB667C">
      <w:pPr>
        <w:pStyle w:val="KUBT2S"/>
        <w:rPr>
          <w:rFonts w:ascii="ClanPro-Bold" w:hAnsi="ClanPro-Bold"/>
          <w:lang w:val="en-GB"/>
        </w:rPr>
      </w:pPr>
    </w:p>
    <w:p w14:paraId="725E8CD4" w14:textId="77777777" w:rsidR="009B39B8" w:rsidRPr="00063DB8" w:rsidRDefault="009B39B8" w:rsidP="009B39B8">
      <w:pPr>
        <w:pStyle w:val="KUBB"/>
        <w:rPr>
          <w:rFonts w:ascii="ClanPro-Book" w:hAnsi="ClanPro-Book"/>
          <w:lang w:val="en-US"/>
        </w:rPr>
      </w:pPr>
    </w:p>
    <w:p w14:paraId="304D9202" w14:textId="77777777" w:rsidR="009B39B8" w:rsidRPr="00063DB8" w:rsidRDefault="009B39B8" w:rsidP="009B39B8">
      <w:pPr>
        <w:pStyle w:val="KUBB"/>
        <w:rPr>
          <w:rFonts w:ascii="ClanPro-Book" w:hAnsi="ClanPro-Book"/>
          <w:lang w:val="en-US"/>
        </w:rPr>
      </w:pPr>
    </w:p>
    <w:p w14:paraId="2AE72D45" w14:textId="77777777" w:rsidR="009B39B8" w:rsidRPr="00063DB8" w:rsidRDefault="009B39B8" w:rsidP="009B39B8">
      <w:pPr>
        <w:pStyle w:val="KUBB"/>
        <w:rPr>
          <w:rFonts w:ascii="ClanPro-Book" w:hAnsi="ClanPro-Book"/>
          <w:lang w:val="en-US"/>
        </w:rPr>
      </w:pPr>
    </w:p>
    <w:p w14:paraId="39D5CF79" w14:textId="77777777" w:rsidR="00EB667C" w:rsidRPr="00063DB8" w:rsidRDefault="00EB667C" w:rsidP="00EB667C">
      <w:pPr>
        <w:pStyle w:val="KUBB"/>
        <w:rPr>
          <w:lang w:val="en-US"/>
        </w:rPr>
      </w:pPr>
      <w:r w:rsidRPr="00063DB8">
        <w:rPr>
          <w:lang w:val="en-US"/>
        </w:rPr>
        <w:t xml:space="preserve">Press Conference </w:t>
      </w:r>
    </w:p>
    <w:p w14:paraId="5A853504" w14:textId="314666A5" w:rsidR="00EB667C" w:rsidRPr="00063DB8" w:rsidRDefault="00EB667C" w:rsidP="00EB667C">
      <w:pPr>
        <w:rPr>
          <w:lang w:val="en-US"/>
        </w:rPr>
      </w:pPr>
      <w:r w:rsidRPr="00063DB8">
        <w:rPr>
          <w:lang w:val="en-US"/>
        </w:rPr>
        <w:t xml:space="preserve">Thursday, </w:t>
      </w:r>
      <w:r w:rsidR="00CE496B">
        <w:rPr>
          <w:lang w:val="en-US"/>
        </w:rPr>
        <w:t>June 6</w:t>
      </w:r>
      <w:r w:rsidRPr="00063DB8">
        <w:rPr>
          <w:lang w:val="en-US"/>
        </w:rPr>
        <w:t>,</w:t>
      </w:r>
      <w:r w:rsidR="00942965">
        <w:rPr>
          <w:lang w:val="en-US"/>
        </w:rPr>
        <w:t xml:space="preserve"> 2024</w:t>
      </w:r>
      <w:r>
        <w:rPr>
          <w:lang w:val="en-US"/>
        </w:rPr>
        <w:t>,</w:t>
      </w:r>
      <w:r w:rsidRPr="00063DB8">
        <w:rPr>
          <w:lang w:val="en-US"/>
        </w:rPr>
        <w:t xml:space="preserve"> at 11 am</w:t>
      </w:r>
    </w:p>
    <w:p w14:paraId="434FAF0C" w14:textId="77777777" w:rsidR="00EB667C" w:rsidRPr="00063DB8" w:rsidRDefault="00EB667C" w:rsidP="00EB667C">
      <w:pPr>
        <w:rPr>
          <w:lang w:val="en-US"/>
        </w:rPr>
      </w:pPr>
    </w:p>
    <w:p w14:paraId="62FB3BF8" w14:textId="77777777" w:rsidR="00EB667C" w:rsidRPr="00063DB8" w:rsidRDefault="00EB667C" w:rsidP="00EB667C">
      <w:pPr>
        <w:pStyle w:val="KUBB"/>
        <w:rPr>
          <w:lang w:val="en-US"/>
        </w:rPr>
      </w:pPr>
      <w:r w:rsidRPr="00063DB8">
        <w:rPr>
          <w:lang w:val="en-US"/>
        </w:rPr>
        <w:t>Opening</w:t>
      </w:r>
    </w:p>
    <w:p w14:paraId="5B38866A" w14:textId="4AB23190" w:rsidR="00EB667C" w:rsidRPr="00063DB8" w:rsidRDefault="00EB667C" w:rsidP="00EB667C">
      <w:pPr>
        <w:rPr>
          <w:lang w:val="en-US"/>
        </w:rPr>
      </w:pPr>
      <w:r w:rsidRPr="00063DB8">
        <w:rPr>
          <w:lang w:val="en-US"/>
        </w:rPr>
        <w:t>Friday,</w:t>
      </w:r>
      <w:r>
        <w:rPr>
          <w:lang w:val="en-US"/>
        </w:rPr>
        <w:t xml:space="preserve"> </w:t>
      </w:r>
      <w:r w:rsidR="00CE496B">
        <w:rPr>
          <w:lang w:val="en-US"/>
        </w:rPr>
        <w:t>June 7</w:t>
      </w:r>
      <w:r w:rsidRPr="00063DB8">
        <w:rPr>
          <w:lang w:val="en-US"/>
        </w:rPr>
        <w:t>,</w:t>
      </w:r>
      <w:r w:rsidR="00942965">
        <w:rPr>
          <w:lang w:val="en-US"/>
        </w:rPr>
        <w:t xml:space="preserve"> 2024</w:t>
      </w:r>
      <w:r>
        <w:rPr>
          <w:lang w:val="en-US"/>
        </w:rPr>
        <w:t>,</w:t>
      </w:r>
      <w:r w:rsidRPr="00063DB8">
        <w:rPr>
          <w:lang w:val="en-US"/>
        </w:rPr>
        <w:t xml:space="preserve"> </w:t>
      </w:r>
      <w:r>
        <w:rPr>
          <w:lang w:val="en-US"/>
        </w:rPr>
        <w:t>at 7</w:t>
      </w:r>
      <w:r w:rsidRPr="00063DB8">
        <w:rPr>
          <w:lang w:val="en-US"/>
        </w:rPr>
        <w:t xml:space="preserve"> pm</w:t>
      </w:r>
    </w:p>
    <w:p w14:paraId="391268FE" w14:textId="2042CE70" w:rsidR="00EB667C" w:rsidRPr="00063DB8" w:rsidRDefault="00EB667C" w:rsidP="00EB667C">
      <w:pPr>
        <w:rPr>
          <w:rFonts w:ascii="ClanPro-Bold" w:hAnsi="ClanPro-Bold"/>
          <w:lang w:val="en-US"/>
        </w:rPr>
      </w:pPr>
    </w:p>
    <w:p w14:paraId="0CD5C91A" w14:textId="075F3641" w:rsidR="00EB667C" w:rsidRPr="00063DB8" w:rsidRDefault="00EB667C" w:rsidP="00EB667C">
      <w:pPr>
        <w:rPr>
          <w:rFonts w:ascii="ClanPro-Bold" w:hAnsi="ClanPro-Bold"/>
          <w:lang w:val="en-US"/>
        </w:rPr>
      </w:pPr>
      <w:r>
        <w:rPr>
          <w:rFonts w:ascii="ClanPro-Bold" w:hAnsi="ClanPro-Bold"/>
          <w:lang w:val="en-US"/>
        </w:rPr>
        <w:t xml:space="preserve">Press photos available for </w:t>
      </w:r>
      <w:r w:rsidR="00942965">
        <w:rPr>
          <w:rFonts w:ascii="ClanPro-Bold" w:hAnsi="ClanPro-Bold"/>
          <w:lang w:val="en-US"/>
        </w:rPr>
        <w:t>request</w:t>
      </w:r>
      <w:r>
        <w:rPr>
          <w:rFonts w:ascii="ClanPro-Bold" w:hAnsi="ClanPro-Bold"/>
          <w:lang w:val="en-US"/>
        </w:rPr>
        <w:t xml:space="preserve"> at</w:t>
      </w:r>
    </w:p>
    <w:p w14:paraId="0DBAB46A" w14:textId="59441862" w:rsidR="00CE496B" w:rsidRPr="00CE496B" w:rsidRDefault="00424F26" w:rsidP="009B39B8">
      <w:pPr>
        <w:pStyle w:val="KUBB"/>
        <w:rPr>
          <w:rFonts w:ascii="ClanPro-Book" w:hAnsi="ClanPro-Book"/>
          <w:color w:val="808080" w:themeColor="background1" w:themeShade="80"/>
          <w:spacing w:val="2"/>
          <w:kern w:val="19"/>
          <w:szCs w:val="22"/>
          <w:lang w:val="en-US" w:eastAsia="en-US"/>
        </w:rPr>
      </w:pPr>
      <w:hyperlink r:id="rId7" w:history="1">
        <w:r w:rsidR="00AF0AC9">
          <w:rPr>
            <w:rStyle w:val="Hyperlink"/>
            <w:rFonts w:ascii="ClanPro-Book" w:hAnsi="ClanPro-Book"/>
            <w:color w:val="808080" w:themeColor="background1" w:themeShade="80"/>
            <w:spacing w:val="2"/>
            <w:kern w:val="19"/>
            <w:szCs w:val="22"/>
            <w:lang w:val="en-US" w:eastAsia="en-US"/>
          </w:rPr>
          <w:t>www.kunsthaus-bregenz.at/en/press/anne-imhof</w:t>
        </w:r>
      </w:hyperlink>
    </w:p>
    <w:p w14:paraId="4957D3D3" w14:textId="420D27BF" w:rsidR="009B39B8" w:rsidRPr="00CE496B" w:rsidRDefault="00942965" w:rsidP="009B39B8">
      <w:pPr>
        <w:pStyle w:val="KUBB"/>
        <w:rPr>
          <w:rFonts w:ascii="ClanPro-Book" w:hAnsi="ClanPro-Book"/>
          <w:color w:val="BFBFBF" w:themeColor="background1" w:themeShade="BF"/>
          <w:lang w:val="en-US"/>
        </w:rPr>
      </w:pPr>
      <w:r w:rsidRPr="00CE496B">
        <w:rPr>
          <w:rFonts w:ascii="ClanPro-Book" w:hAnsi="ClanPro-Book"/>
          <w:color w:val="BFBFBF" w:themeColor="background1" w:themeShade="BF"/>
          <w:spacing w:val="2"/>
          <w:kern w:val="19"/>
          <w:szCs w:val="22"/>
          <w:lang w:val="en-US" w:eastAsia="en-US"/>
        </w:rPr>
        <w:t xml:space="preserve"> </w:t>
      </w:r>
    </w:p>
    <w:p w14:paraId="496633A6" w14:textId="77777777" w:rsidR="009B39B8" w:rsidRPr="00063DB8" w:rsidRDefault="009B39B8" w:rsidP="009B39B8">
      <w:pPr>
        <w:pStyle w:val="KUBB"/>
        <w:rPr>
          <w:rFonts w:ascii="ClanPro-Book" w:hAnsi="ClanPro-Book"/>
          <w:lang w:val="en-US"/>
        </w:rPr>
      </w:pPr>
    </w:p>
    <w:p w14:paraId="70D833A7" w14:textId="77777777" w:rsidR="009B39B8" w:rsidRPr="00063DB8" w:rsidRDefault="009B39B8" w:rsidP="009B39B8">
      <w:pPr>
        <w:rPr>
          <w:lang w:val="en-US"/>
        </w:rPr>
      </w:pPr>
    </w:p>
    <w:p w14:paraId="31429165" w14:textId="77777777" w:rsidR="009B39B8" w:rsidRPr="00063DB8" w:rsidRDefault="009B39B8" w:rsidP="009B39B8">
      <w:pPr>
        <w:rPr>
          <w:lang w:val="en-US"/>
        </w:rPr>
      </w:pPr>
    </w:p>
    <w:p w14:paraId="61D08FC1" w14:textId="77777777" w:rsidR="009B39B8" w:rsidRPr="00063DB8" w:rsidRDefault="009B39B8" w:rsidP="009B39B8">
      <w:pPr>
        <w:rPr>
          <w:lang w:val="en-US"/>
        </w:rPr>
      </w:pPr>
    </w:p>
    <w:p w14:paraId="1927C492" w14:textId="77777777" w:rsidR="009B39B8" w:rsidRPr="00063DB8" w:rsidRDefault="009B39B8" w:rsidP="009B39B8">
      <w:pPr>
        <w:rPr>
          <w:lang w:val="en-US"/>
        </w:rPr>
      </w:pPr>
    </w:p>
    <w:p w14:paraId="25ACC645" w14:textId="77777777" w:rsidR="009B39B8" w:rsidRPr="00063DB8" w:rsidRDefault="009B39B8" w:rsidP="009B39B8">
      <w:pPr>
        <w:rPr>
          <w:lang w:val="en-US"/>
        </w:rPr>
      </w:pPr>
    </w:p>
    <w:p w14:paraId="703F0581" w14:textId="77777777" w:rsidR="009B39B8" w:rsidRPr="00063DB8" w:rsidRDefault="009B39B8" w:rsidP="009B39B8">
      <w:pPr>
        <w:spacing w:line="360" w:lineRule="auto"/>
        <w:rPr>
          <w:lang w:val="en-US"/>
        </w:rPr>
      </w:pPr>
    </w:p>
    <w:p w14:paraId="3CC307CC" w14:textId="77777777" w:rsidR="009B39B8" w:rsidRPr="00063DB8" w:rsidRDefault="009B39B8" w:rsidP="009B39B8">
      <w:pPr>
        <w:spacing w:line="360" w:lineRule="auto"/>
        <w:rPr>
          <w:lang w:val="en-US"/>
        </w:rPr>
      </w:pPr>
    </w:p>
    <w:p w14:paraId="210EE02C" w14:textId="77777777" w:rsidR="009B39B8" w:rsidRPr="00063DB8" w:rsidRDefault="009B39B8" w:rsidP="009B39B8">
      <w:pPr>
        <w:spacing w:line="360" w:lineRule="auto"/>
        <w:rPr>
          <w:lang w:val="en-US"/>
        </w:rPr>
      </w:pPr>
    </w:p>
    <w:p w14:paraId="52BAC143" w14:textId="77777777" w:rsidR="009B39B8" w:rsidRPr="00063DB8" w:rsidRDefault="009B39B8" w:rsidP="009B39B8">
      <w:pPr>
        <w:spacing w:line="360" w:lineRule="auto"/>
        <w:rPr>
          <w:lang w:val="en-US"/>
        </w:rPr>
      </w:pPr>
    </w:p>
    <w:p w14:paraId="619519E7" w14:textId="77777777" w:rsidR="009B39B8" w:rsidRPr="00063DB8" w:rsidRDefault="009B39B8" w:rsidP="009B39B8">
      <w:pPr>
        <w:spacing w:line="360" w:lineRule="auto"/>
        <w:rPr>
          <w:lang w:val="en-US"/>
        </w:rPr>
      </w:pPr>
    </w:p>
    <w:p w14:paraId="300FA8B5" w14:textId="77777777" w:rsidR="009B39B8" w:rsidRPr="00063DB8" w:rsidRDefault="009B39B8" w:rsidP="009B39B8">
      <w:pPr>
        <w:rPr>
          <w:lang w:val="en-US" w:eastAsia="de-DE"/>
        </w:rPr>
      </w:pPr>
    </w:p>
    <w:p w14:paraId="63C7EFE8" w14:textId="77777777" w:rsidR="009B39B8" w:rsidRPr="00063DB8" w:rsidRDefault="009B39B8" w:rsidP="009B39B8">
      <w:pPr>
        <w:rPr>
          <w:lang w:val="en-US" w:eastAsia="de-DE"/>
        </w:rPr>
      </w:pPr>
    </w:p>
    <w:p w14:paraId="084B946A" w14:textId="77777777" w:rsidR="009B39B8" w:rsidRPr="00063DB8" w:rsidRDefault="009B39B8" w:rsidP="009B39B8">
      <w:pPr>
        <w:rPr>
          <w:lang w:val="en-US" w:eastAsia="de-DE"/>
        </w:rPr>
      </w:pPr>
    </w:p>
    <w:p w14:paraId="585B0EA4" w14:textId="77777777" w:rsidR="00C5277E" w:rsidRDefault="00C5277E" w:rsidP="002D6872">
      <w:pPr>
        <w:autoSpaceDE w:val="0"/>
        <w:autoSpaceDN w:val="0"/>
        <w:adjustRightInd w:val="0"/>
        <w:rPr>
          <w:lang w:val="en-US" w:eastAsia="de-DE"/>
        </w:rPr>
      </w:pPr>
    </w:p>
    <w:p w14:paraId="10A91231" w14:textId="77777777" w:rsidR="00C5277E" w:rsidRDefault="00C5277E" w:rsidP="002D6872">
      <w:pPr>
        <w:autoSpaceDE w:val="0"/>
        <w:autoSpaceDN w:val="0"/>
        <w:adjustRightInd w:val="0"/>
        <w:rPr>
          <w:lang w:val="en-US" w:eastAsia="de-DE"/>
        </w:rPr>
      </w:pPr>
    </w:p>
    <w:p w14:paraId="077FD2F7" w14:textId="77777777" w:rsidR="00EB667C" w:rsidRPr="00EB667C" w:rsidRDefault="00EB667C" w:rsidP="00EB667C">
      <w:pPr>
        <w:rPr>
          <w:color w:val="000000"/>
          <w:lang w:val="en-US"/>
        </w:rPr>
      </w:pPr>
    </w:p>
    <w:p w14:paraId="144FC7D8" w14:textId="77777777" w:rsidR="0063432D" w:rsidRDefault="0063432D" w:rsidP="0063432D">
      <w:pPr>
        <w:rPr>
          <w:lang w:val="en-US"/>
        </w:rPr>
      </w:pPr>
    </w:p>
    <w:p w14:paraId="7CA1A1B6" w14:textId="77777777" w:rsidR="0063432D" w:rsidRDefault="0063432D" w:rsidP="0063432D">
      <w:pPr>
        <w:rPr>
          <w:lang w:val="en-US"/>
        </w:rPr>
      </w:pPr>
    </w:p>
    <w:p w14:paraId="416FCC20" w14:textId="6BEBD0E0" w:rsidR="0063432D" w:rsidRDefault="0063432D" w:rsidP="0063432D">
      <w:pPr>
        <w:rPr>
          <w:lang w:val="en-US"/>
        </w:rPr>
      </w:pPr>
    </w:p>
    <w:p w14:paraId="50B9064D" w14:textId="6533AB96" w:rsidR="00AF0AC9" w:rsidRDefault="00AF0AC9" w:rsidP="0063432D">
      <w:pPr>
        <w:rPr>
          <w:lang w:val="en-US"/>
        </w:rPr>
      </w:pPr>
    </w:p>
    <w:p w14:paraId="77155A69" w14:textId="77777777" w:rsidR="00AF0AC9" w:rsidRDefault="00AF0AC9" w:rsidP="0063432D">
      <w:pPr>
        <w:spacing w:line="276" w:lineRule="auto"/>
        <w:rPr>
          <w:lang w:val="en-US"/>
        </w:rPr>
      </w:pPr>
    </w:p>
    <w:p w14:paraId="21F89A76" w14:textId="77777777" w:rsidR="00AF0AC9" w:rsidRDefault="00AF0AC9" w:rsidP="0063432D">
      <w:pPr>
        <w:spacing w:line="276" w:lineRule="auto"/>
        <w:rPr>
          <w:lang w:val="en-US"/>
        </w:rPr>
      </w:pPr>
    </w:p>
    <w:p w14:paraId="619BBAD7" w14:textId="6813E494" w:rsidR="00B11594" w:rsidRDefault="00B11594" w:rsidP="0063432D">
      <w:pPr>
        <w:spacing w:line="276" w:lineRule="auto"/>
        <w:rPr>
          <w:lang w:val="en-US"/>
        </w:rPr>
      </w:pPr>
    </w:p>
    <w:p w14:paraId="5CCBA226" w14:textId="77777777" w:rsidR="00AF0AC9" w:rsidRDefault="00AF0AC9" w:rsidP="0063432D">
      <w:pPr>
        <w:spacing w:line="276" w:lineRule="auto"/>
        <w:rPr>
          <w:lang w:val="en-US"/>
        </w:rPr>
      </w:pPr>
    </w:p>
    <w:p w14:paraId="349790D8" w14:textId="0961B53A" w:rsidR="0063432D" w:rsidRPr="00705AC4" w:rsidRDefault="00AF0AC9" w:rsidP="0063432D">
      <w:pPr>
        <w:spacing w:line="276" w:lineRule="auto"/>
        <w:rPr>
          <w:lang w:val="en-US"/>
        </w:rPr>
      </w:pPr>
      <w:proofErr w:type="spellStart"/>
      <w:r w:rsidRPr="00AF0AC9">
        <w:rPr>
          <w:lang w:val="en-US"/>
        </w:rPr>
        <w:t>Kunsthaus</w:t>
      </w:r>
      <w:proofErr w:type="spellEnd"/>
      <w:r w:rsidRPr="00AF0AC9">
        <w:rPr>
          <w:lang w:val="en-US"/>
        </w:rPr>
        <w:t xml:space="preserve"> Bregenz is delighted to announce </w:t>
      </w:r>
      <w:r w:rsidRPr="00AF0AC9">
        <w:rPr>
          <w:rFonts w:ascii="ClanPro-BookItalic" w:hAnsi="ClanPro-BookItalic"/>
          <w:lang w:val="en-US"/>
        </w:rPr>
        <w:t>Wish You Were Gay</w:t>
      </w:r>
      <w:r w:rsidRPr="00AF0AC9">
        <w:rPr>
          <w:lang w:val="en-US"/>
        </w:rPr>
        <w:t>, a</w:t>
      </w:r>
      <w:r w:rsidR="00040126">
        <w:rPr>
          <w:lang w:val="en-US"/>
        </w:rPr>
        <w:t>n</w:t>
      </w:r>
      <w:r w:rsidRPr="00AF0AC9">
        <w:rPr>
          <w:lang w:val="en-US"/>
        </w:rPr>
        <w:t xml:space="preserve"> exhibition by Anne </w:t>
      </w:r>
      <w:proofErr w:type="spellStart"/>
      <w:r w:rsidRPr="00AF0AC9">
        <w:rPr>
          <w:lang w:val="en-US"/>
        </w:rPr>
        <w:t>Imhof</w:t>
      </w:r>
      <w:proofErr w:type="spellEnd"/>
      <w:r w:rsidRPr="00AF0AC9">
        <w:rPr>
          <w:lang w:val="en-US"/>
        </w:rPr>
        <w:t xml:space="preserve">. Spanning all four floors of </w:t>
      </w:r>
      <w:r w:rsidR="00040126">
        <w:rPr>
          <w:lang w:val="en-US"/>
        </w:rPr>
        <w:t>KUB</w:t>
      </w:r>
      <w:r w:rsidRPr="00AF0AC9">
        <w:rPr>
          <w:lang w:val="en-US"/>
        </w:rPr>
        <w:t xml:space="preserve">, </w:t>
      </w:r>
      <w:r w:rsidRPr="00AF0AC9">
        <w:rPr>
          <w:rFonts w:ascii="ClanPro-BookItalic" w:hAnsi="ClanPro-BookItalic"/>
          <w:lang w:val="en-US"/>
        </w:rPr>
        <w:t>Wish You Were Gay</w:t>
      </w:r>
      <w:r w:rsidRPr="00AF0AC9">
        <w:rPr>
          <w:lang w:val="en-US"/>
        </w:rPr>
        <w:t xml:space="preserve"> is simultaneously a personal survey </w:t>
      </w:r>
      <w:r w:rsidR="00040126">
        <w:rPr>
          <w:lang w:val="en-US"/>
        </w:rPr>
        <w:t>and</w:t>
      </w:r>
      <w:r w:rsidRPr="00AF0AC9">
        <w:rPr>
          <w:lang w:val="en-US"/>
        </w:rPr>
        <w:t xml:space="preserve"> an all new body of work that reflects on and further develops a number of core elements that have constituted </w:t>
      </w:r>
      <w:proofErr w:type="spellStart"/>
      <w:r w:rsidRPr="00AF0AC9">
        <w:rPr>
          <w:lang w:val="en-US"/>
        </w:rPr>
        <w:t>Imhof’s</w:t>
      </w:r>
      <w:proofErr w:type="spellEnd"/>
      <w:r w:rsidRPr="00AF0AC9">
        <w:rPr>
          <w:lang w:val="en-US"/>
        </w:rPr>
        <w:t xml:space="preserve"> repertoire of artistic expression. </w:t>
      </w:r>
      <w:r w:rsidR="00705AC4" w:rsidRPr="00AF0AC9">
        <w:rPr>
          <w:rFonts w:ascii="ClanPro-BookItalic" w:hAnsi="ClanPro-BookItalic"/>
          <w:lang w:val="en-US"/>
        </w:rPr>
        <w:t>Wish You Were Gay</w:t>
      </w:r>
      <w:r w:rsidRPr="00AF0AC9">
        <w:rPr>
          <w:lang w:val="en-US"/>
        </w:rPr>
        <w:t xml:space="preserve"> includes bas</w:t>
      </w:r>
      <w:r w:rsidR="00225036">
        <w:rPr>
          <w:lang w:val="en-US"/>
        </w:rPr>
        <w:t>-</w:t>
      </w:r>
      <w:r w:rsidRPr="00AF0AC9">
        <w:rPr>
          <w:lang w:val="en-US"/>
        </w:rPr>
        <w:t xml:space="preserve">reliefs, large scale oil paintings, sculptures, stage elements and stadium lighting, as well as new video works made of archival footage from her origins as an artist coming of age in underground subcultures. Throughout the exhibition, Anne </w:t>
      </w:r>
      <w:proofErr w:type="spellStart"/>
      <w:r w:rsidRPr="00AF0AC9">
        <w:rPr>
          <w:lang w:val="en-US"/>
        </w:rPr>
        <w:t>Imhof</w:t>
      </w:r>
      <w:proofErr w:type="spellEnd"/>
      <w:r w:rsidRPr="00AF0AC9">
        <w:rPr>
          <w:lang w:val="en-US"/>
        </w:rPr>
        <w:t xml:space="preserve"> explores notions of finitude, reality and artifice, chance and fate, </w:t>
      </w:r>
      <w:r w:rsidR="00040126">
        <w:rPr>
          <w:lang w:val="en-US"/>
        </w:rPr>
        <w:t xml:space="preserve">as well as </w:t>
      </w:r>
      <w:r w:rsidRPr="00AF0AC9">
        <w:rPr>
          <w:lang w:val="en-US"/>
        </w:rPr>
        <w:t xml:space="preserve">absence and presence set against a backdrop of post-apocalyptic isolation. With the absence of a performance piece, the presence of an imagined narrative, its protagonists, and the </w:t>
      </w:r>
      <w:r w:rsidR="00040126">
        <w:rPr>
          <w:lang w:val="en-US"/>
        </w:rPr>
        <w:t xml:space="preserve">physical </w:t>
      </w:r>
      <w:r w:rsidRPr="00AF0AC9">
        <w:rPr>
          <w:lang w:val="en-US"/>
        </w:rPr>
        <w:t xml:space="preserve">movement central to </w:t>
      </w:r>
      <w:proofErr w:type="spellStart"/>
      <w:r w:rsidRPr="00AF0AC9">
        <w:rPr>
          <w:lang w:val="en-US"/>
        </w:rPr>
        <w:t>Imhof’s</w:t>
      </w:r>
      <w:proofErr w:type="spellEnd"/>
      <w:r w:rsidRPr="00AF0AC9">
        <w:rPr>
          <w:lang w:val="en-US"/>
        </w:rPr>
        <w:t xml:space="preserve"> practice </w:t>
      </w:r>
      <w:r w:rsidR="00040126">
        <w:rPr>
          <w:lang w:val="en-US"/>
        </w:rPr>
        <w:t>are</w:t>
      </w:r>
      <w:r w:rsidR="00040126" w:rsidRPr="00AF0AC9">
        <w:rPr>
          <w:lang w:val="en-US"/>
        </w:rPr>
        <w:t xml:space="preserve"> </w:t>
      </w:r>
      <w:r w:rsidRPr="00AF0AC9">
        <w:rPr>
          <w:lang w:val="en-US"/>
        </w:rPr>
        <w:t xml:space="preserve">embedded within the work, turning the exhibition into a stage. Movement and performance </w:t>
      </w:r>
      <w:r w:rsidR="00040126">
        <w:rPr>
          <w:lang w:val="en-US"/>
        </w:rPr>
        <w:t>are</w:t>
      </w:r>
      <w:r w:rsidRPr="00AF0AC9">
        <w:rPr>
          <w:lang w:val="en-US"/>
        </w:rPr>
        <w:t xml:space="preserve"> at the core of everything she does.</w:t>
      </w:r>
    </w:p>
    <w:p w14:paraId="4FBEC089" w14:textId="77777777" w:rsidR="0063432D" w:rsidRDefault="0063432D" w:rsidP="0063432D">
      <w:pPr>
        <w:spacing w:line="276" w:lineRule="auto"/>
        <w:rPr>
          <w:szCs w:val="19"/>
          <w:lang w:val="en-US"/>
        </w:rPr>
      </w:pPr>
    </w:p>
    <w:p w14:paraId="1D9373CD" w14:textId="77777777" w:rsidR="0063432D" w:rsidRDefault="0063432D" w:rsidP="0063432D">
      <w:pPr>
        <w:spacing w:line="276" w:lineRule="auto"/>
        <w:rPr>
          <w:szCs w:val="19"/>
          <w:lang w:val="en-US"/>
        </w:rPr>
      </w:pPr>
    </w:p>
    <w:p w14:paraId="4E237ED6" w14:textId="77777777" w:rsidR="0063432D" w:rsidRDefault="0063432D" w:rsidP="0063432D">
      <w:pPr>
        <w:spacing w:line="276" w:lineRule="auto"/>
        <w:rPr>
          <w:szCs w:val="19"/>
          <w:lang w:val="en-US"/>
        </w:rPr>
      </w:pPr>
    </w:p>
    <w:p w14:paraId="35B04D80" w14:textId="77777777" w:rsidR="0063432D" w:rsidRDefault="0063432D" w:rsidP="0063432D">
      <w:pPr>
        <w:spacing w:line="276" w:lineRule="auto"/>
        <w:rPr>
          <w:szCs w:val="19"/>
          <w:lang w:val="en-US"/>
        </w:rPr>
      </w:pPr>
    </w:p>
    <w:p w14:paraId="77CDF3D2" w14:textId="77777777" w:rsidR="0063432D" w:rsidRDefault="0063432D" w:rsidP="0063432D">
      <w:pPr>
        <w:spacing w:line="276" w:lineRule="auto"/>
        <w:rPr>
          <w:szCs w:val="19"/>
          <w:lang w:val="en-US"/>
        </w:rPr>
      </w:pPr>
    </w:p>
    <w:p w14:paraId="7D717F1B" w14:textId="77777777" w:rsidR="0063432D" w:rsidRDefault="0063432D" w:rsidP="0063432D">
      <w:pPr>
        <w:spacing w:line="276" w:lineRule="auto"/>
        <w:rPr>
          <w:szCs w:val="19"/>
          <w:lang w:val="en-US"/>
        </w:rPr>
      </w:pPr>
    </w:p>
    <w:p w14:paraId="02F76BA1" w14:textId="77777777" w:rsidR="0063432D" w:rsidRDefault="0063432D" w:rsidP="0063432D">
      <w:pPr>
        <w:spacing w:line="276" w:lineRule="auto"/>
        <w:rPr>
          <w:szCs w:val="19"/>
          <w:lang w:val="en-US"/>
        </w:rPr>
      </w:pPr>
    </w:p>
    <w:p w14:paraId="42FE15B5" w14:textId="77777777" w:rsidR="0063432D" w:rsidRDefault="0063432D" w:rsidP="0063432D">
      <w:pPr>
        <w:spacing w:line="276" w:lineRule="auto"/>
        <w:rPr>
          <w:szCs w:val="19"/>
          <w:lang w:val="en-US"/>
        </w:rPr>
      </w:pPr>
    </w:p>
    <w:p w14:paraId="3EECA9EE" w14:textId="77777777" w:rsidR="0063432D" w:rsidRDefault="0063432D" w:rsidP="0063432D">
      <w:pPr>
        <w:spacing w:line="276" w:lineRule="auto"/>
        <w:rPr>
          <w:szCs w:val="19"/>
          <w:lang w:val="en-US"/>
        </w:rPr>
      </w:pPr>
    </w:p>
    <w:p w14:paraId="6592CFE7" w14:textId="77777777" w:rsidR="0063432D" w:rsidRDefault="0063432D" w:rsidP="0063432D">
      <w:pPr>
        <w:spacing w:line="276" w:lineRule="auto"/>
        <w:rPr>
          <w:szCs w:val="19"/>
          <w:lang w:val="en-US"/>
        </w:rPr>
      </w:pPr>
    </w:p>
    <w:p w14:paraId="1EFAFA2E" w14:textId="77777777" w:rsidR="0063432D" w:rsidRDefault="0063432D" w:rsidP="0063432D">
      <w:pPr>
        <w:spacing w:line="276" w:lineRule="auto"/>
        <w:rPr>
          <w:szCs w:val="19"/>
          <w:lang w:val="en-US"/>
        </w:rPr>
      </w:pPr>
    </w:p>
    <w:p w14:paraId="000EA656" w14:textId="77777777" w:rsidR="0063432D" w:rsidRDefault="0063432D" w:rsidP="0063432D">
      <w:pPr>
        <w:spacing w:line="276" w:lineRule="auto"/>
        <w:rPr>
          <w:szCs w:val="19"/>
          <w:lang w:val="en-US"/>
        </w:rPr>
      </w:pPr>
    </w:p>
    <w:p w14:paraId="72735ECB" w14:textId="77777777" w:rsidR="0063432D" w:rsidRDefault="0063432D" w:rsidP="0063432D">
      <w:pPr>
        <w:spacing w:line="276" w:lineRule="auto"/>
        <w:rPr>
          <w:szCs w:val="19"/>
          <w:lang w:val="en-US"/>
        </w:rPr>
      </w:pPr>
    </w:p>
    <w:p w14:paraId="17A2DFB7" w14:textId="77777777" w:rsidR="0063432D" w:rsidRDefault="0063432D" w:rsidP="0063432D">
      <w:pPr>
        <w:spacing w:line="276" w:lineRule="auto"/>
        <w:rPr>
          <w:szCs w:val="19"/>
          <w:lang w:val="en-US"/>
        </w:rPr>
      </w:pPr>
    </w:p>
    <w:p w14:paraId="32D01E95" w14:textId="37A91087" w:rsidR="009B39B8" w:rsidRPr="00546F48" w:rsidRDefault="00AF0AC9" w:rsidP="0063432D">
      <w:pPr>
        <w:spacing w:line="276" w:lineRule="auto"/>
        <w:rPr>
          <w:szCs w:val="19"/>
          <w:lang w:val="en-US"/>
        </w:rPr>
      </w:pPr>
      <w:r>
        <w:rPr>
          <w:szCs w:val="19"/>
          <w:lang w:val="en-US"/>
        </w:rPr>
        <w:br w:type="column"/>
      </w:r>
      <w:r w:rsidR="009B39B8" w:rsidRPr="00546F48">
        <w:rPr>
          <w:szCs w:val="19"/>
          <w:lang w:val="en-US"/>
        </w:rPr>
        <w:lastRenderedPageBreak/>
        <w:t>Biography</w:t>
      </w:r>
    </w:p>
    <w:p w14:paraId="1D8F6EB2" w14:textId="3920FEA9" w:rsidR="009B39B8" w:rsidRPr="00546F48" w:rsidRDefault="00CE496B" w:rsidP="00543279">
      <w:pPr>
        <w:rPr>
          <w:rFonts w:ascii="ClanPro-Bold" w:hAnsi="ClanPro-Bold"/>
          <w:szCs w:val="19"/>
          <w:lang w:val="en-US"/>
        </w:rPr>
      </w:pPr>
      <w:r>
        <w:rPr>
          <w:rFonts w:ascii="ClanPro-Bold" w:hAnsi="ClanPro-Bold"/>
          <w:color w:val="000000"/>
          <w:lang w:val="en-US"/>
        </w:rPr>
        <w:t xml:space="preserve">Anne </w:t>
      </w:r>
      <w:proofErr w:type="spellStart"/>
      <w:r>
        <w:rPr>
          <w:rFonts w:ascii="ClanPro-Bold" w:hAnsi="ClanPro-Bold"/>
          <w:color w:val="000000"/>
          <w:lang w:val="en-US"/>
        </w:rPr>
        <w:t>Imhof</w:t>
      </w:r>
      <w:proofErr w:type="spellEnd"/>
    </w:p>
    <w:p w14:paraId="22965A30" w14:textId="77777777" w:rsidR="009B39B8" w:rsidRPr="00546F48" w:rsidRDefault="009B39B8" w:rsidP="00543279">
      <w:pPr>
        <w:rPr>
          <w:rFonts w:ascii="ClanPro-Bold" w:hAnsi="ClanPro-Bold"/>
          <w:szCs w:val="19"/>
          <w:lang w:val="en-US"/>
        </w:rPr>
      </w:pPr>
    </w:p>
    <w:p w14:paraId="7D0EADC3" w14:textId="77777777" w:rsidR="009B39B8" w:rsidRPr="00546F48" w:rsidRDefault="009B39B8" w:rsidP="00543279">
      <w:pPr>
        <w:rPr>
          <w:rFonts w:ascii="ClanPro-Bold" w:hAnsi="ClanPro-Bold"/>
          <w:szCs w:val="19"/>
          <w:lang w:val="en-US"/>
        </w:rPr>
      </w:pPr>
    </w:p>
    <w:p w14:paraId="372D193C" w14:textId="77777777" w:rsidR="009B39B8" w:rsidRPr="00546F48" w:rsidRDefault="009B39B8" w:rsidP="00543279">
      <w:pPr>
        <w:rPr>
          <w:rFonts w:ascii="ClanPro-Bold" w:hAnsi="ClanPro-Bold"/>
          <w:szCs w:val="19"/>
          <w:lang w:val="en-US"/>
        </w:rPr>
      </w:pPr>
    </w:p>
    <w:p w14:paraId="582DF554" w14:textId="77777777" w:rsidR="009B39B8" w:rsidRPr="00546F48" w:rsidRDefault="009B39B8" w:rsidP="00543279">
      <w:pPr>
        <w:rPr>
          <w:rFonts w:ascii="ClanPro-Bold" w:hAnsi="ClanPro-Bold"/>
          <w:szCs w:val="19"/>
          <w:lang w:val="en-US"/>
        </w:rPr>
      </w:pPr>
    </w:p>
    <w:p w14:paraId="76296BE2" w14:textId="77777777" w:rsidR="009B39B8" w:rsidRPr="00546F48" w:rsidRDefault="009B39B8" w:rsidP="00543279">
      <w:pPr>
        <w:rPr>
          <w:rFonts w:ascii="ClanPro-Bold" w:hAnsi="ClanPro-Bold"/>
          <w:szCs w:val="19"/>
          <w:lang w:val="en-US"/>
        </w:rPr>
      </w:pPr>
    </w:p>
    <w:p w14:paraId="2E1CAB2C" w14:textId="4EF805F9" w:rsidR="009B39B8" w:rsidRDefault="009B39B8" w:rsidP="00543279">
      <w:pPr>
        <w:rPr>
          <w:rFonts w:ascii="ClanPro-Bold" w:hAnsi="ClanPro-Bold"/>
          <w:szCs w:val="19"/>
          <w:lang w:val="en-US"/>
        </w:rPr>
      </w:pPr>
    </w:p>
    <w:p w14:paraId="1C09FC93" w14:textId="77777777" w:rsidR="004314C8" w:rsidRPr="00546F48" w:rsidRDefault="004314C8" w:rsidP="00543279">
      <w:pPr>
        <w:rPr>
          <w:rFonts w:ascii="ClanPro-Bold" w:hAnsi="ClanPro-Bold"/>
          <w:szCs w:val="19"/>
          <w:lang w:val="en-US"/>
        </w:rPr>
      </w:pPr>
    </w:p>
    <w:p w14:paraId="1CDF8A62" w14:textId="77777777" w:rsidR="009B39B8" w:rsidRPr="00546F48" w:rsidRDefault="009B39B8" w:rsidP="00543279">
      <w:pPr>
        <w:rPr>
          <w:rFonts w:ascii="ClanPro-Bold" w:hAnsi="ClanPro-Bold"/>
          <w:szCs w:val="19"/>
          <w:lang w:val="en-US"/>
        </w:rPr>
      </w:pPr>
    </w:p>
    <w:p w14:paraId="71BE340B" w14:textId="0A1B1A7A" w:rsidR="00CE496B" w:rsidRPr="00CE496B" w:rsidRDefault="00CE496B" w:rsidP="00CE496B">
      <w:pPr>
        <w:autoSpaceDE w:val="0"/>
        <w:autoSpaceDN w:val="0"/>
        <w:adjustRightInd w:val="0"/>
        <w:rPr>
          <w:szCs w:val="19"/>
          <w:lang w:val="en-US"/>
        </w:rPr>
      </w:pPr>
      <w:r w:rsidRPr="00CE496B">
        <w:rPr>
          <w:szCs w:val="19"/>
          <w:lang w:val="en-US"/>
        </w:rPr>
        <w:t xml:space="preserve">Anne </w:t>
      </w:r>
      <w:proofErr w:type="spellStart"/>
      <w:r w:rsidRPr="00CE496B">
        <w:rPr>
          <w:szCs w:val="19"/>
          <w:lang w:val="en-US"/>
        </w:rPr>
        <w:t>Imhof</w:t>
      </w:r>
      <w:proofErr w:type="spellEnd"/>
      <w:r w:rsidRPr="00CE496B">
        <w:rPr>
          <w:szCs w:val="19"/>
          <w:lang w:val="en-US"/>
        </w:rPr>
        <w:t xml:space="preserve"> (b. 1978, Giessen) is a German</w:t>
      </w:r>
      <w:r w:rsidR="00705AC4">
        <w:rPr>
          <w:szCs w:val="19"/>
          <w:lang w:val="en-US"/>
        </w:rPr>
        <w:t xml:space="preserve"> </w:t>
      </w:r>
      <w:r w:rsidRPr="00CE496B">
        <w:rPr>
          <w:szCs w:val="19"/>
          <w:lang w:val="en-US"/>
        </w:rPr>
        <w:t>performance and media artist. She completed</w:t>
      </w:r>
      <w:r w:rsidR="00705AC4">
        <w:rPr>
          <w:szCs w:val="19"/>
          <w:lang w:val="en-US"/>
        </w:rPr>
        <w:t xml:space="preserve"> </w:t>
      </w:r>
      <w:r w:rsidRPr="00CE496B">
        <w:rPr>
          <w:szCs w:val="19"/>
          <w:lang w:val="en-US"/>
        </w:rPr>
        <w:t xml:space="preserve">her studies at the </w:t>
      </w:r>
      <w:proofErr w:type="spellStart"/>
      <w:r w:rsidRPr="00CE496B">
        <w:rPr>
          <w:szCs w:val="19"/>
          <w:lang w:val="en-US"/>
        </w:rPr>
        <w:t>Städelschule</w:t>
      </w:r>
      <w:proofErr w:type="spellEnd"/>
      <w:r w:rsidRPr="00CE496B">
        <w:rPr>
          <w:szCs w:val="19"/>
          <w:lang w:val="en-US"/>
        </w:rPr>
        <w:t xml:space="preserve"> in</w:t>
      </w:r>
      <w:r w:rsidR="00705AC4">
        <w:rPr>
          <w:szCs w:val="19"/>
          <w:lang w:val="en-US"/>
        </w:rPr>
        <w:t xml:space="preserve"> </w:t>
      </w:r>
      <w:r w:rsidRPr="00CE496B">
        <w:rPr>
          <w:szCs w:val="19"/>
          <w:lang w:val="en-US"/>
        </w:rPr>
        <w:t>Frankfurt am Main in 2012. For the 57th</w:t>
      </w:r>
    </w:p>
    <w:p w14:paraId="1A1F7AF6" w14:textId="177978E0" w:rsidR="00CE496B" w:rsidRPr="00CE496B" w:rsidRDefault="00CE496B" w:rsidP="00CE496B">
      <w:pPr>
        <w:autoSpaceDE w:val="0"/>
        <w:autoSpaceDN w:val="0"/>
        <w:adjustRightInd w:val="0"/>
        <w:rPr>
          <w:szCs w:val="19"/>
          <w:lang w:val="en-US"/>
        </w:rPr>
      </w:pPr>
      <w:r w:rsidRPr="00CE496B">
        <w:rPr>
          <w:szCs w:val="19"/>
          <w:lang w:val="en-US"/>
        </w:rPr>
        <w:t>Venice Biennale in 2017, she presented</w:t>
      </w:r>
      <w:r w:rsidR="00705AC4">
        <w:rPr>
          <w:szCs w:val="19"/>
          <w:lang w:val="en-US"/>
        </w:rPr>
        <w:t xml:space="preserve"> </w:t>
      </w:r>
      <w:r w:rsidRPr="00CE496B">
        <w:rPr>
          <w:szCs w:val="19"/>
          <w:lang w:val="en-US"/>
        </w:rPr>
        <w:t xml:space="preserve">her work </w:t>
      </w:r>
      <w:r w:rsidRPr="00CE496B">
        <w:rPr>
          <w:rFonts w:ascii="ClanPro-BookItalic" w:hAnsi="ClanPro-BookItalic"/>
          <w:szCs w:val="19"/>
          <w:lang w:val="en-US"/>
        </w:rPr>
        <w:t>Faust</w:t>
      </w:r>
      <w:r w:rsidRPr="00CE496B">
        <w:rPr>
          <w:szCs w:val="19"/>
          <w:lang w:val="en-US"/>
        </w:rPr>
        <w:t xml:space="preserve"> in the German Pavilion for</w:t>
      </w:r>
      <w:r w:rsidR="00705AC4">
        <w:rPr>
          <w:szCs w:val="19"/>
          <w:lang w:val="en-US"/>
        </w:rPr>
        <w:t xml:space="preserve"> </w:t>
      </w:r>
      <w:r w:rsidRPr="00CE496B">
        <w:rPr>
          <w:szCs w:val="19"/>
          <w:lang w:val="en-US"/>
        </w:rPr>
        <w:t>which she was awarded the Golden Lion</w:t>
      </w:r>
      <w:r w:rsidR="00705AC4">
        <w:rPr>
          <w:szCs w:val="19"/>
          <w:lang w:val="en-US"/>
        </w:rPr>
        <w:t xml:space="preserve"> </w:t>
      </w:r>
      <w:r w:rsidRPr="00CE496B">
        <w:rPr>
          <w:szCs w:val="19"/>
          <w:lang w:val="en-US"/>
        </w:rPr>
        <w:t>for Best National Participation. This was</w:t>
      </w:r>
    </w:p>
    <w:p w14:paraId="0756AD0C" w14:textId="0E89FE0A" w:rsidR="00CE496B" w:rsidRPr="00CE496B" w:rsidRDefault="00CE496B" w:rsidP="00CE496B">
      <w:pPr>
        <w:autoSpaceDE w:val="0"/>
        <w:autoSpaceDN w:val="0"/>
        <w:adjustRightInd w:val="0"/>
        <w:rPr>
          <w:szCs w:val="19"/>
          <w:lang w:val="en-US"/>
        </w:rPr>
      </w:pPr>
      <w:r w:rsidRPr="00CE496B">
        <w:rPr>
          <w:szCs w:val="19"/>
          <w:lang w:val="en-US"/>
        </w:rPr>
        <w:t>followed by solo exhibitions at Tate Modern</w:t>
      </w:r>
      <w:r w:rsidR="00705AC4">
        <w:rPr>
          <w:szCs w:val="19"/>
          <w:lang w:val="en-US"/>
        </w:rPr>
        <w:t xml:space="preserve"> </w:t>
      </w:r>
      <w:r w:rsidRPr="00CE496B">
        <w:rPr>
          <w:szCs w:val="19"/>
          <w:lang w:val="en-US"/>
        </w:rPr>
        <w:t xml:space="preserve">in London in 2019, the </w:t>
      </w:r>
      <w:proofErr w:type="spellStart"/>
      <w:r w:rsidRPr="00CE496B">
        <w:rPr>
          <w:szCs w:val="19"/>
          <w:lang w:val="en-US"/>
        </w:rPr>
        <w:t>Palais</w:t>
      </w:r>
      <w:proofErr w:type="spellEnd"/>
      <w:r w:rsidRPr="00CE496B">
        <w:rPr>
          <w:szCs w:val="19"/>
          <w:lang w:val="en-US"/>
        </w:rPr>
        <w:t xml:space="preserve"> de Tokyo in</w:t>
      </w:r>
      <w:r w:rsidR="00705AC4">
        <w:rPr>
          <w:szCs w:val="19"/>
          <w:lang w:val="en-US"/>
        </w:rPr>
        <w:t xml:space="preserve"> </w:t>
      </w:r>
      <w:r w:rsidRPr="00CE496B">
        <w:rPr>
          <w:szCs w:val="19"/>
          <w:lang w:val="en-US"/>
        </w:rPr>
        <w:t>Paris in 2021, and her first solo exhibition</w:t>
      </w:r>
      <w:r w:rsidR="00705AC4">
        <w:rPr>
          <w:szCs w:val="19"/>
          <w:lang w:val="en-US"/>
        </w:rPr>
        <w:t xml:space="preserve"> </w:t>
      </w:r>
      <w:r w:rsidRPr="00CE496B">
        <w:rPr>
          <w:szCs w:val="19"/>
          <w:lang w:val="en-US"/>
        </w:rPr>
        <w:t xml:space="preserve">in the Netherlands at the </w:t>
      </w:r>
      <w:proofErr w:type="spellStart"/>
      <w:r w:rsidRPr="00CE496B">
        <w:rPr>
          <w:szCs w:val="19"/>
          <w:lang w:val="en-US"/>
        </w:rPr>
        <w:t>Stedelijk</w:t>
      </w:r>
      <w:proofErr w:type="spellEnd"/>
      <w:r w:rsidRPr="00CE496B">
        <w:rPr>
          <w:szCs w:val="19"/>
          <w:lang w:val="en-US"/>
        </w:rPr>
        <w:t xml:space="preserve"> Museum</w:t>
      </w:r>
    </w:p>
    <w:p w14:paraId="3F548E2E" w14:textId="77777777" w:rsidR="00705AC4" w:rsidRDefault="00CE496B" w:rsidP="00CE496B">
      <w:pPr>
        <w:autoSpaceDE w:val="0"/>
        <w:autoSpaceDN w:val="0"/>
        <w:adjustRightInd w:val="0"/>
        <w:rPr>
          <w:szCs w:val="19"/>
          <w:lang w:val="en-US"/>
        </w:rPr>
      </w:pPr>
      <w:r w:rsidRPr="00CE496B">
        <w:rPr>
          <w:szCs w:val="19"/>
          <w:lang w:val="en-US"/>
        </w:rPr>
        <w:t xml:space="preserve">Amsterdam in 2022, titled </w:t>
      </w:r>
      <w:r w:rsidRPr="00CE496B">
        <w:rPr>
          <w:rFonts w:ascii="ClanPro-BookItalic" w:hAnsi="ClanPro-BookItalic"/>
          <w:szCs w:val="19"/>
          <w:lang w:val="en-US"/>
        </w:rPr>
        <w:t>Youth</w:t>
      </w:r>
      <w:r w:rsidRPr="00CE496B">
        <w:rPr>
          <w:szCs w:val="19"/>
          <w:lang w:val="en-US"/>
        </w:rPr>
        <w:t>.</w:t>
      </w:r>
      <w:r w:rsidR="00705AC4">
        <w:rPr>
          <w:szCs w:val="19"/>
          <w:lang w:val="en-US"/>
        </w:rPr>
        <w:t xml:space="preserve"> </w:t>
      </w:r>
    </w:p>
    <w:p w14:paraId="531F3A06" w14:textId="623806DC" w:rsidR="009B39B8" w:rsidRPr="00063DB8" w:rsidRDefault="00CE496B" w:rsidP="00CE496B">
      <w:pPr>
        <w:autoSpaceDE w:val="0"/>
        <w:autoSpaceDN w:val="0"/>
        <w:adjustRightInd w:val="0"/>
        <w:rPr>
          <w:rFonts w:ascii="ClanPro-Bold" w:hAnsi="ClanPro-Bold" w:cs="Arial"/>
          <w:bCs/>
          <w:lang w:val="en-US"/>
        </w:rPr>
      </w:pPr>
      <w:r w:rsidRPr="00CE496B">
        <w:rPr>
          <w:szCs w:val="19"/>
          <w:lang w:val="en-US"/>
        </w:rPr>
        <w:t xml:space="preserve">Anne </w:t>
      </w:r>
      <w:proofErr w:type="spellStart"/>
      <w:r w:rsidRPr="00CE496B">
        <w:rPr>
          <w:szCs w:val="19"/>
          <w:lang w:val="en-US"/>
        </w:rPr>
        <w:t>Imhof</w:t>
      </w:r>
      <w:proofErr w:type="spellEnd"/>
      <w:r w:rsidRPr="00CE496B">
        <w:rPr>
          <w:szCs w:val="19"/>
          <w:lang w:val="en-US"/>
        </w:rPr>
        <w:t xml:space="preserve"> lives and works </w:t>
      </w:r>
      <w:r w:rsidR="00BD4309">
        <w:rPr>
          <w:szCs w:val="19"/>
          <w:lang w:val="en-US"/>
        </w:rPr>
        <w:t xml:space="preserve">in </w:t>
      </w:r>
      <w:r w:rsidRPr="00CE496B">
        <w:rPr>
          <w:szCs w:val="19"/>
          <w:lang w:val="en-US"/>
        </w:rPr>
        <w:t>Berlin</w:t>
      </w:r>
      <w:r w:rsidR="00BD4309">
        <w:rPr>
          <w:szCs w:val="19"/>
          <w:lang w:val="en-US"/>
        </w:rPr>
        <w:t xml:space="preserve"> and Los Angeles.</w:t>
      </w:r>
      <w:r w:rsidR="003C2AE0">
        <w:rPr>
          <w:rFonts w:ascii="ClanPro-Bold" w:hAnsi="ClanPro-Bold" w:cs="Arial"/>
          <w:bCs/>
          <w:lang w:val="en-US"/>
        </w:rPr>
        <w:br w:type="column"/>
      </w:r>
      <w:r w:rsidR="009B39B8" w:rsidRPr="00063DB8">
        <w:rPr>
          <w:rFonts w:ascii="ClanPro-Bold" w:hAnsi="ClanPro-Bold" w:cs="Arial"/>
          <w:bCs/>
          <w:lang w:val="en-US"/>
        </w:rPr>
        <w:lastRenderedPageBreak/>
        <w:t>Partners and Sponsors</w:t>
      </w:r>
    </w:p>
    <w:p w14:paraId="7001D9CF" w14:textId="1948CA51" w:rsidR="009B39B8" w:rsidRPr="00063DB8" w:rsidRDefault="009B39B8" w:rsidP="009B39B8">
      <w:pPr>
        <w:rPr>
          <w:rFonts w:cs="Arial"/>
          <w:lang w:val="en-US"/>
        </w:rPr>
      </w:pPr>
      <w:proofErr w:type="spellStart"/>
      <w:r w:rsidRPr="00063DB8">
        <w:rPr>
          <w:rFonts w:cs="Arial"/>
          <w:lang w:val="en-US"/>
        </w:rPr>
        <w:t>Kunsthaus</w:t>
      </w:r>
      <w:proofErr w:type="spellEnd"/>
      <w:r w:rsidRPr="00063DB8">
        <w:rPr>
          <w:rFonts w:cs="Arial"/>
          <w:lang w:val="en-US"/>
        </w:rPr>
        <w:t xml:space="preserve"> Bregenz is grateful to its partners for their generous financial support and their ongoing commitment to culture.</w:t>
      </w:r>
    </w:p>
    <w:p w14:paraId="291F5F03" w14:textId="38506B49" w:rsidR="00966A9F" w:rsidRDefault="00966A9F" w:rsidP="009B39B8">
      <w:pPr>
        <w:tabs>
          <w:tab w:val="left" w:pos="3759"/>
        </w:tabs>
        <w:spacing w:after="200" w:line="360" w:lineRule="auto"/>
        <w:rPr>
          <w:lang w:val="en-US"/>
        </w:rPr>
      </w:pPr>
    </w:p>
    <w:p w14:paraId="73642DCA" w14:textId="590EF2BF" w:rsidR="0066416E" w:rsidRPr="00063DB8" w:rsidRDefault="0066416E" w:rsidP="009B39B8">
      <w:pPr>
        <w:tabs>
          <w:tab w:val="left" w:pos="3759"/>
        </w:tabs>
        <w:spacing w:after="200" w:line="360" w:lineRule="auto"/>
        <w:rPr>
          <w:lang w:val="en-US"/>
        </w:rPr>
      </w:pPr>
    </w:p>
    <w:p w14:paraId="36A62894" w14:textId="0030AC23" w:rsidR="009B39B8" w:rsidRPr="00063DB8" w:rsidRDefault="00705AC4" w:rsidP="009B39B8">
      <w:pPr>
        <w:tabs>
          <w:tab w:val="left" w:pos="3759"/>
        </w:tabs>
        <w:spacing w:after="200" w:line="360" w:lineRule="auto"/>
        <w:rPr>
          <w:lang w:val="en-US"/>
        </w:rPr>
      </w:pPr>
      <w:r>
        <w:rPr>
          <w:noProof/>
          <w:lang w:val="de-DE" w:eastAsia="de-DE"/>
        </w:rPr>
        <w:drawing>
          <wp:anchor distT="0" distB="0" distL="114300" distR="114300" simplePos="0" relativeHeight="251660288" behindDoc="1" locked="0" layoutInCell="1" allowOverlap="1" wp14:anchorId="0499E291" wp14:editId="01867591">
            <wp:simplePos x="0" y="0"/>
            <wp:positionH relativeFrom="column">
              <wp:posOffset>-203835</wp:posOffset>
            </wp:positionH>
            <wp:positionV relativeFrom="paragraph">
              <wp:posOffset>128417</wp:posOffset>
            </wp:positionV>
            <wp:extent cx="4633546" cy="830490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nsorenübersicht_PM_EN.png"/>
                    <pic:cNvPicPr/>
                  </pic:nvPicPr>
                  <pic:blipFill>
                    <a:blip r:embed="rId8">
                      <a:extLst>
                        <a:ext uri="{28A0092B-C50C-407E-A947-70E740481C1C}">
                          <a14:useLocalDpi xmlns:a14="http://schemas.microsoft.com/office/drawing/2010/main" val="0"/>
                        </a:ext>
                      </a:extLst>
                    </a:blip>
                    <a:stretch>
                      <a:fillRect/>
                    </a:stretch>
                  </pic:blipFill>
                  <pic:spPr>
                    <a:xfrm>
                      <a:off x="0" y="0"/>
                      <a:ext cx="4633546" cy="8304905"/>
                    </a:xfrm>
                    <a:prstGeom prst="rect">
                      <a:avLst/>
                    </a:prstGeom>
                  </pic:spPr>
                </pic:pic>
              </a:graphicData>
            </a:graphic>
            <wp14:sizeRelH relativeFrom="margin">
              <wp14:pctWidth>0</wp14:pctWidth>
            </wp14:sizeRelH>
            <wp14:sizeRelV relativeFrom="margin">
              <wp14:pctHeight>0</wp14:pctHeight>
            </wp14:sizeRelV>
          </wp:anchor>
        </w:drawing>
      </w:r>
    </w:p>
    <w:p w14:paraId="1F6F9287" w14:textId="6ED92E2F" w:rsidR="009B39B8" w:rsidRPr="00063DB8" w:rsidRDefault="009B39B8" w:rsidP="009B39B8">
      <w:pPr>
        <w:rPr>
          <w:lang w:val="en-US"/>
        </w:rPr>
      </w:pPr>
    </w:p>
    <w:p w14:paraId="165519F1" w14:textId="77777777" w:rsidR="009B39B8" w:rsidRPr="00063DB8" w:rsidRDefault="009B39B8" w:rsidP="009B39B8">
      <w:pPr>
        <w:rPr>
          <w:lang w:val="en-US"/>
        </w:rPr>
      </w:pPr>
    </w:p>
    <w:p w14:paraId="59D0DE4F" w14:textId="77777777" w:rsidR="00CE4326" w:rsidRPr="006F3F13" w:rsidRDefault="00CE4326">
      <w:pPr>
        <w:rPr>
          <w:lang w:val="en-US"/>
        </w:rPr>
      </w:pPr>
    </w:p>
    <w:sectPr w:rsidR="00CE4326" w:rsidRPr="006F3F13" w:rsidSect="00ED4BF7">
      <w:headerReference w:type="default" r:id="rId9"/>
      <w:pgSz w:w="11906" w:h="16838" w:code="9"/>
      <w:pgMar w:top="641" w:right="2552" w:bottom="1134" w:left="3686" w:header="170" w:footer="652"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48DD3" w16cex:dateUtc="2023-05-09T07:16:00Z"/>
  <w16cex:commentExtensible w16cex:durableId="28048FB7" w16cex:dateUtc="2023-05-09T0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2F696A" w16cid:durableId="28048DD3"/>
  <w16cid:commentId w16cid:paraId="0A732472" w16cid:durableId="28048F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5FA34" w14:textId="77777777" w:rsidR="008451D0" w:rsidRDefault="008451D0">
      <w:pPr>
        <w:spacing w:line="240" w:lineRule="auto"/>
      </w:pPr>
      <w:r>
        <w:separator/>
      </w:r>
    </w:p>
  </w:endnote>
  <w:endnote w:type="continuationSeparator" w:id="0">
    <w:p w14:paraId="4790C52E" w14:textId="77777777" w:rsidR="008451D0" w:rsidRDefault="00845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nPro-Book">
    <w:panose1 w:val="020B0604020101020102"/>
    <w:charset w:val="00"/>
    <w:family w:val="swiss"/>
    <w:notTrueType/>
    <w:pitch w:val="variable"/>
    <w:sig w:usb0="A00000BF" w:usb1="4000205B" w:usb2="00000000" w:usb3="00000000" w:csb0="00000093" w:csb1="00000000"/>
  </w:font>
  <w:font w:name="ClanPro-Bold">
    <w:panose1 w:val="020B0804020101020102"/>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lanPro-BookItalic">
    <w:panose1 w:val="020B0604020101020102"/>
    <w:charset w:val="00"/>
    <w:family w:val="swiss"/>
    <w:notTrueType/>
    <w:pitch w:val="variable"/>
    <w:sig w:usb0="A00000BF" w:usb1="4000205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CB93B" w14:textId="77777777" w:rsidR="008451D0" w:rsidRDefault="008451D0">
      <w:pPr>
        <w:spacing w:line="240" w:lineRule="auto"/>
      </w:pPr>
      <w:r>
        <w:separator/>
      </w:r>
    </w:p>
  </w:footnote>
  <w:footnote w:type="continuationSeparator" w:id="0">
    <w:p w14:paraId="7037F0F2" w14:textId="77777777" w:rsidR="008451D0" w:rsidRDefault="008451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FEC18" w14:textId="77777777" w:rsidR="00ED4BF7" w:rsidRPr="00A141DA" w:rsidRDefault="002D6872" w:rsidP="00ED4BF7">
    <w:pPr>
      <w:pStyle w:val="Kopfzeile"/>
      <w:rPr>
        <w:lang w:val="de-AT"/>
      </w:rPr>
    </w:pPr>
    <w:r>
      <w:rPr>
        <w:noProof/>
        <w:lang w:val="de-DE" w:eastAsia="de-DE"/>
      </w:rPr>
      <w:drawing>
        <wp:anchor distT="0" distB="0" distL="114300" distR="114300" simplePos="0" relativeHeight="251659264" behindDoc="0" locked="0" layoutInCell="1" allowOverlap="1" wp14:anchorId="03EC216F" wp14:editId="14CB4A09">
          <wp:simplePos x="0" y="0"/>
          <wp:positionH relativeFrom="margin">
            <wp:posOffset>3960495</wp:posOffset>
          </wp:positionH>
          <wp:positionV relativeFrom="page">
            <wp:posOffset>1620520</wp:posOffset>
          </wp:positionV>
          <wp:extent cx="711835" cy="723265"/>
          <wp:effectExtent l="0" t="0" r="0" b="635"/>
          <wp:wrapNone/>
          <wp:docPr id="7" name="Grafik 7" descr="D:\Rainer Privat\Projekte\Kunsthaus Bregenz\Grafiken\KUB_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ainer Privat\Projekte\Kunsthaus Bregenz\Grafiken\KUB_2.0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B8"/>
    <w:rsid w:val="00030431"/>
    <w:rsid w:val="00040126"/>
    <w:rsid w:val="00042C90"/>
    <w:rsid w:val="00083C46"/>
    <w:rsid w:val="000F4F50"/>
    <w:rsid w:val="00112CF7"/>
    <w:rsid w:val="00147FE8"/>
    <w:rsid w:val="0018740F"/>
    <w:rsid w:val="001D086C"/>
    <w:rsid w:val="002174C1"/>
    <w:rsid w:val="00225036"/>
    <w:rsid w:val="00245301"/>
    <w:rsid w:val="002920C5"/>
    <w:rsid w:val="002D6872"/>
    <w:rsid w:val="00314D0B"/>
    <w:rsid w:val="003744BB"/>
    <w:rsid w:val="003803B6"/>
    <w:rsid w:val="00391BE3"/>
    <w:rsid w:val="003C2AE0"/>
    <w:rsid w:val="00403A79"/>
    <w:rsid w:val="00424F26"/>
    <w:rsid w:val="004314C8"/>
    <w:rsid w:val="00496EE8"/>
    <w:rsid w:val="004C4881"/>
    <w:rsid w:val="0052474A"/>
    <w:rsid w:val="00543279"/>
    <w:rsid w:val="005D7362"/>
    <w:rsid w:val="0063432D"/>
    <w:rsid w:val="0066416E"/>
    <w:rsid w:val="006D17D8"/>
    <w:rsid w:val="006D481C"/>
    <w:rsid w:val="006F3F13"/>
    <w:rsid w:val="00705AC4"/>
    <w:rsid w:val="007E6F0D"/>
    <w:rsid w:val="008451D0"/>
    <w:rsid w:val="0088586A"/>
    <w:rsid w:val="0094145F"/>
    <w:rsid w:val="00942965"/>
    <w:rsid w:val="00966A9F"/>
    <w:rsid w:val="00983131"/>
    <w:rsid w:val="009B39B8"/>
    <w:rsid w:val="009D6740"/>
    <w:rsid w:val="00AD3700"/>
    <w:rsid w:val="00AF0AC9"/>
    <w:rsid w:val="00B11594"/>
    <w:rsid w:val="00B1738B"/>
    <w:rsid w:val="00BD4309"/>
    <w:rsid w:val="00C13234"/>
    <w:rsid w:val="00C5277E"/>
    <w:rsid w:val="00CD548D"/>
    <w:rsid w:val="00CE4326"/>
    <w:rsid w:val="00CE496B"/>
    <w:rsid w:val="00CE5B45"/>
    <w:rsid w:val="00D60DD4"/>
    <w:rsid w:val="00E04576"/>
    <w:rsid w:val="00E369B8"/>
    <w:rsid w:val="00E812A8"/>
    <w:rsid w:val="00EB667C"/>
    <w:rsid w:val="00EC4C1F"/>
    <w:rsid w:val="00F57929"/>
    <w:rsid w:val="00F6508B"/>
    <w:rsid w:val="00F77190"/>
    <w:rsid w:val="00F82517"/>
    <w:rsid w:val="00FA0C44"/>
    <w:rsid w:val="00FA152D"/>
    <w:rsid w:val="00FD1175"/>
    <w:rsid w:val="00FD66BB"/>
    <w:rsid w:val="00FE3D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83A0"/>
  <w15:chartTrackingRefBased/>
  <w15:docId w15:val="{10A094E7-E801-4DD8-9D71-B12DD21F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39B8"/>
    <w:pPr>
      <w:spacing w:line="284" w:lineRule="exact"/>
    </w:pPr>
    <w:rPr>
      <w:rFonts w:ascii="ClanPro-Book" w:eastAsia="Calibri" w:hAnsi="ClanPro-Book" w:cs="Times New Roman"/>
      <w:spacing w:val="2"/>
      <w:kern w:val="19"/>
      <w:sz w:val="19"/>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39B8"/>
    <w:pPr>
      <w:tabs>
        <w:tab w:val="center" w:pos="4536"/>
        <w:tab w:val="right" w:pos="9072"/>
      </w:tabs>
      <w:spacing w:line="240" w:lineRule="auto"/>
    </w:pPr>
    <w:rPr>
      <w:spacing w:val="0"/>
      <w:kern w:val="0"/>
      <w:szCs w:val="20"/>
      <w:lang w:val="x-none" w:eastAsia="x-none"/>
    </w:rPr>
  </w:style>
  <w:style w:type="character" w:customStyle="1" w:styleId="KopfzeileZchn">
    <w:name w:val="Kopfzeile Zchn"/>
    <w:basedOn w:val="Absatz-Standardschriftart"/>
    <w:link w:val="Kopfzeile"/>
    <w:uiPriority w:val="99"/>
    <w:rsid w:val="009B39B8"/>
    <w:rPr>
      <w:rFonts w:ascii="ClanPro-Book" w:eastAsia="Calibri" w:hAnsi="ClanPro-Book" w:cs="Times New Roman"/>
      <w:sz w:val="19"/>
      <w:szCs w:val="20"/>
      <w:lang w:val="x-none" w:eastAsia="x-none"/>
    </w:rPr>
  </w:style>
  <w:style w:type="paragraph" w:customStyle="1" w:styleId="KUBB">
    <w:name w:val="KUB B"/>
    <w:basedOn w:val="Standard"/>
    <w:link w:val="KUBBZchn"/>
    <w:qFormat/>
    <w:rsid w:val="009B39B8"/>
    <w:rPr>
      <w:rFonts w:ascii="ClanPro-Bold" w:hAnsi="ClanPro-Bold"/>
      <w:spacing w:val="3"/>
      <w:kern w:val="2"/>
      <w:szCs w:val="20"/>
      <w:lang w:val="x-none" w:eastAsia="x-none"/>
    </w:rPr>
  </w:style>
  <w:style w:type="character" w:customStyle="1" w:styleId="KUBBZchn">
    <w:name w:val="KUB B Zchn"/>
    <w:link w:val="KUBB"/>
    <w:rsid w:val="009B39B8"/>
    <w:rPr>
      <w:rFonts w:ascii="ClanPro-Bold" w:eastAsia="Calibri" w:hAnsi="ClanPro-Bold" w:cs="Times New Roman"/>
      <w:spacing w:val="3"/>
      <w:kern w:val="2"/>
      <w:sz w:val="19"/>
      <w:szCs w:val="20"/>
      <w:lang w:val="x-none" w:eastAsia="x-none"/>
    </w:rPr>
  </w:style>
  <w:style w:type="paragraph" w:customStyle="1" w:styleId="KUBT2S">
    <w:name w:val="KUB T2 S"/>
    <w:basedOn w:val="Standard"/>
    <w:next w:val="Standard"/>
    <w:link w:val="KUBT2SZchn"/>
    <w:qFormat/>
    <w:rsid w:val="009B39B8"/>
    <w:pPr>
      <w:spacing w:line="851" w:lineRule="exact"/>
      <w:ind w:right="-1703"/>
    </w:pPr>
    <w:rPr>
      <w:spacing w:val="10"/>
      <w:sz w:val="57"/>
      <w:szCs w:val="57"/>
      <w:lang w:val="x-none" w:eastAsia="x-none"/>
    </w:rPr>
  </w:style>
  <w:style w:type="character" w:customStyle="1" w:styleId="KUBT2SZchn">
    <w:name w:val="KUB T2 S Zchn"/>
    <w:link w:val="KUBT2S"/>
    <w:rsid w:val="009B39B8"/>
    <w:rPr>
      <w:rFonts w:ascii="ClanPro-Book" w:eastAsia="Calibri" w:hAnsi="ClanPro-Book" w:cs="Times New Roman"/>
      <w:spacing w:val="10"/>
      <w:kern w:val="19"/>
      <w:sz w:val="57"/>
      <w:szCs w:val="57"/>
      <w:lang w:val="x-none" w:eastAsia="x-none"/>
    </w:rPr>
  </w:style>
  <w:style w:type="paragraph" w:customStyle="1" w:styleId="StandardoZA">
    <w:name w:val="Standard oZA"/>
    <w:basedOn w:val="Standard"/>
    <w:next w:val="Standard"/>
    <w:link w:val="StandardoZAZchn"/>
    <w:qFormat/>
    <w:rsid w:val="009B39B8"/>
    <w:pPr>
      <w:spacing w:line="240" w:lineRule="auto"/>
      <w:ind w:left="-2835"/>
    </w:pPr>
    <w:rPr>
      <w:noProof/>
      <w:spacing w:val="3"/>
      <w:kern w:val="2"/>
      <w:szCs w:val="20"/>
      <w:lang w:val="x-none" w:eastAsia="de-AT"/>
    </w:rPr>
  </w:style>
  <w:style w:type="character" w:customStyle="1" w:styleId="StandardoZAZchn">
    <w:name w:val="Standard oZA Zchn"/>
    <w:link w:val="StandardoZA"/>
    <w:rsid w:val="009B39B8"/>
    <w:rPr>
      <w:rFonts w:ascii="ClanPro-Book" w:eastAsia="Calibri" w:hAnsi="ClanPro-Book" w:cs="Times New Roman"/>
      <w:noProof/>
      <w:spacing w:val="3"/>
      <w:kern w:val="2"/>
      <w:sz w:val="19"/>
      <w:szCs w:val="20"/>
      <w:lang w:val="x-none" w:eastAsia="de-AT"/>
    </w:rPr>
  </w:style>
  <w:style w:type="character" w:styleId="Kommentarzeichen">
    <w:name w:val="annotation reference"/>
    <w:basedOn w:val="Absatz-Standardschriftart"/>
    <w:uiPriority w:val="99"/>
    <w:semiHidden/>
    <w:unhideWhenUsed/>
    <w:rsid w:val="006F3F13"/>
    <w:rPr>
      <w:sz w:val="16"/>
      <w:szCs w:val="16"/>
    </w:rPr>
  </w:style>
  <w:style w:type="paragraph" w:styleId="Kommentartext">
    <w:name w:val="annotation text"/>
    <w:basedOn w:val="Standard"/>
    <w:link w:val="KommentartextZchn"/>
    <w:uiPriority w:val="99"/>
    <w:unhideWhenUsed/>
    <w:rsid w:val="006F3F13"/>
    <w:pPr>
      <w:spacing w:line="240" w:lineRule="auto"/>
    </w:pPr>
    <w:rPr>
      <w:sz w:val="20"/>
      <w:szCs w:val="20"/>
    </w:rPr>
  </w:style>
  <w:style w:type="character" w:customStyle="1" w:styleId="KommentartextZchn">
    <w:name w:val="Kommentartext Zchn"/>
    <w:basedOn w:val="Absatz-Standardschriftart"/>
    <w:link w:val="Kommentartext"/>
    <w:uiPriority w:val="99"/>
    <w:rsid w:val="006F3F13"/>
    <w:rPr>
      <w:rFonts w:ascii="ClanPro-Book" w:eastAsia="Calibri" w:hAnsi="ClanPro-Book" w:cs="Times New Roman"/>
      <w:spacing w:val="2"/>
      <w:kern w:val="19"/>
      <w:sz w:val="20"/>
      <w:szCs w:val="20"/>
      <w:lang w:val="de-AT"/>
    </w:rPr>
  </w:style>
  <w:style w:type="paragraph" w:styleId="Kommentarthema">
    <w:name w:val="annotation subject"/>
    <w:basedOn w:val="Kommentartext"/>
    <w:next w:val="Kommentartext"/>
    <w:link w:val="KommentarthemaZchn"/>
    <w:uiPriority w:val="99"/>
    <w:semiHidden/>
    <w:unhideWhenUsed/>
    <w:rsid w:val="006F3F13"/>
    <w:rPr>
      <w:b/>
      <w:bCs/>
    </w:rPr>
  </w:style>
  <w:style w:type="character" w:customStyle="1" w:styleId="KommentarthemaZchn">
    <w:name w:val="Kommentarthema Zchn"/>
    <w:basedOn w:val="KommentartextZchn"/>
    <w:link w:val="Kommentarthema"/>
    <w:uiPriority w:val="99"/>
    <w:semiHidden/>
    <w:rsid w:val="006F3F13"/>
    <w:rPr>
      <w:rFonts w:ascii="ClanPro-Book" w:eastAsia="Calibri" w:hAnsi="ClanPro-Book" w:cs="Times New Roman"/>
      <w:b/>
      <w:bCs/>
      <w:spacing w:val="2"/>
      <w:kern w:val="19"/>
      <w:sz w:val="20"/>
      <w:szCs w:val="20"/>
      <w:lang w:val="de-AT"/>
    </w:rPr>
  </w:style>
  <w:style w:type="paragraph" w:styleId="berarbeitung">
    <w:name w:val="Revision"/>
    <w:hidden/>
    <w:uiPriority w:val="99"/>
    <w:semiHidden/>
    <w:rsid w:val="006F3F13"/>
    <w:rPr>
      <w:rFonts w:ascii="ClanPro-Book" w:eastAsia="Calibri" w:hAnsi="ClanPro-Book" w:cs="Times New Roman"/>
      <w:spacing w:val="2"/>
      <w:kern w:val="19"/>
      <w:sz w:val="19"/>
      <w:lang w:val="de-AT"/>
    </w:rPr>
  </w:style>
  <w:style w:type="paragraph" w:styleId="Sprechblasentext">
    <w:name w:val="Balloon Text"/>
    <w:basedOn w:val="Standard"/>
    <w:link w:val="SprechblasentextZchn"/>
    <w:uiPriority w:val="99"/>
    <w:semiHidden/>
    <w:unhideWhenUsed/>
    <w:rsid w:val="00FD117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1175"/>
    <w:rPr>
      <w:rFonts w:ascii="Segoe UI" w:eastAsia="Calibri" w:hAnsi="Segoe UI" w:cs="Segoe UI"/>
      <w:spacing w:val="2"/>
      <w:kern w:val="19"/>
      <w:sz w:val="18"/>
      <w:szCs w:val="18"/>
      <w:lang w:val="de-AT"/>
    </w:rPr>
  </w:style>
  <w:style w:type="character" w:styleId="Hyperlink">
    <w:name w:val="Hyperlink"/>
    <w:basedOn w:val="Absatz-Standardschriftart"/>
    <w:uiPriority w:val="99"/>
    <w:unhideWhenUsed/>
    <w:rsid w:val="00EB667C"/>
    <w:rPr>
      <w:color w:val="0563C1" w:themeColor="hyperlink"/>
      <w:u w:val="single"/>
    </w:rPr>
  </w:style>
  <w:style w:type="paragraph" w:styleId="Fuzeile">
    <w:name w:val="footer"/>
    <w:basedOn w:val="Standard"/>
    <w:link w:val="FuzeileZchn"/>
    <w:uiPriority w:val="99"/>
    <w:unhideWhenUsed/>
    <w:rsid w:val="00CE496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E496B"/>
    <w:rPr>
      <w:rFonts w:ascii="ClanPro-Book" w:eastAsia="Calibri" w:hAnsi="ClanPro-Book" w:cs="Times New Roman"/>
      <w:spacing w:val="2"/>
      <w:kern w:val="19"/>
      <w:sz w:val="19"/>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yperlink" Target="https://www.kunsthaus-bregenz.at/en/press/anne-imhof" TargetMode="External"/><Relationship Id="rId1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300</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Vorarlberger Kulturhäuser BetriebsgesmbH</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Neuhauser</dc:creator>
  <cp:keywords/>
  <dc:description/>
  <cp:lastModifiedBy>Laura Heinzle</cp:lastModifiedBy>
  <cp:revision>2</cp:revision>
  <cp:lastPrinted>2024-05-14T10:44:00Z</cp:lastPrinted>
  <dcterms:created xsi:type="dcterms:W3CDTF">2024-06-05T17:43:00Z</dcterms:created>
  <dcterms:modified xsi:type="dcterms:W3CDTF">2024-06-05T17:43:00Z</dcterms:modified>
</cp:coreProperties>
</file>